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9683" w14:textId="200772B0" w:rsidR="001934A4" w:rsidRPr="00C22F6D" w:rsidRDefault="001934A4" w:rsidP="001934A4">
      <w:pPr>
        <w:pStyle w:val="Titel"/>
        <w:jc w:val="center"/>
        <w:rPr>
          <w:b/>
          <w:bCs/>
          <w:color w:val="8EAADB" w:themeColor="accent1" w:themeTint="99"/>
          <w:sz w:val="44"/>
          <w:szCs w:val="44"/>
        </w:rPr>
      </w:pPr>
      <w:r w:rsidRPr="00C22F6D">
        <w:rPr>
          <w:b/>
          <w:bCs/>
          <w:color w:val="8EAADB" w:themeColor="accent1" w:themeTint="99"/>
          <w:sz w:val="44"/>
          <w:szCs w:val="44"/>
        </w:rPr>
        <w:t>Zevensprong</w:t>
      </w:r>
    </w:p>
    <w:p w14:paraId="58C78FEB" w14:textId="7AE91D3C" w:rsidR="001934A4" w:rsidRDefault="001934A4" w:rsidP="001934A4"/>
    <w:p w14:paraId="5C137218" w14:textId="7A3A7198" w:rsidR="001934A4" w:rsidRPr="00C22F6D" w:rsidRDefault="001934A4" w:rsidP="001934A4">
      <w:pPr>
        <w:pStyle w:val="Kop2"/>
        <w:rPr>
          <w:rFonts w:ascii="Adobe Myungjo Std M" w:eastAsia="Adobe Myungjo Std M" w:hAnsi="Adobe Myungjo Std M"/>
          <w:b/>
          <w:bCs/>
          <w:color w:val="8EAADB" w:themeColor="accent1" w:themeTint="99"/>
          <w:sz w:val="32"/>
          <w:szCs w:val="32"/>
        </w:rPr>
      </w:pPr>
      <w:r w:rsidRPr="00C22F6D">
        <w:rPr>
          <w:rFonts w:ascii="Adobe Myungjo Std M" w:eastAsia="Adobe Myungjo Std M" w:hAnsi="Adobe Myungjo Std M"/>
          <w:b/>
          <w:bCs/>
          <w:color w:val="8EAADB" w:themeColor="accent1" w:themeTint="99"/>
          <w:sz w:val="32"/>
          <w:szCs w:val="32"/>
        </w:rPr>
        <w:t>Verhelderen van onduidelijke termen en begrippen</w:t>
      </w:r>
    </w:p>
    <w:p w14:paraId="719BA093" w14:textId="7098C28D" w:rsidR="001934A4" w:rsidRPr="00C22F6D" w:rsidRDefault="001934A4" w:rsidP="00C22F6D">
      <w:pPr>
        <w:pStyle w:val="Lijstalinea"/>
        <w:numPr>
          <w:ilvl w:val="0"/>
          <w:numId w:val="2"/>
        </w:numPr>
        <w:rPr>
          <w:rFonts w:ascii="Arial" w:hAnsi="Arial" w:cs="Arial"/>
          <w:b/>
          <w:bCs/>
          <w:sz w:val="20"/>
          <w:szCs w:val="20"/>
        </w:rPr>
      </w:pPr>
      <w:r w:rsidRPr="00C22F6D">
        <w:rPr>
          <w:rFonts w:ascii="Arial" w:hAnsi="Arial" w:cs="Arial"/>
          <w:b/>
          <w:bCs/>
          <w:sz w:val="20"/>
          <w:szCs w:val="20"/>
        </w:rPr>
        <w:t xml:space="preserve">Brainstormfase: </w:t>
      </w:r>
    </w:p>
    <w:p w14:paraId="2F6C9FD9" w14:textId="7C936DD5" w:rsidR="00C22F6D" w:rsidRDefault="00C22F6D" w:rsidP="00C22F6D">
      <w:pPr>
        <w:pStyle w:val="Lijstalinea"/>
        <w:rPr>
          <w:rFonts w:ascii="Arial" w:hAnsi="Arial" w:cs="Arial"/>
          <w:sz w:val="20"/>
          <w:szCs w:val="20"/>
        </w:rPr>
      </w:pPr>
      <w:r>
        <w:rPr>
          <w:rFonts w:ascii="Arial" w:hAnsi="Arial" w:cs="Arial"/>
          <w:sz w:val="20"/>
          <w:szCs w:val="20"/>
        </w:rPr>
        <w:t xml:space="preserve">Dit is de fase waarin je je verkenning van de klant samenbrengt in een concrete probleemstelling. Precies op deze vraag ga je een oplossing ontwerpen. Dit is de brainstormfase waarin je creatief los mag gaan om allerlei verschillende oplossingen te bedenken. </w:t>
      </w:r>
    </w:p>
    <w:p w14:paraId="3EE98FD2" w14:textId="77777777" w:rsidR="00C22F6D" w:rsidRPr="00C22F6D" w:rsidRDefault="00C22F6D" w:rsidP="00C22F6D">
      <w:pPr>
        <w:pStyle w:val="Lijstalinea"/>
        <w:rPr>
          <w:rFonts w:ascii="Arial" w:hAnsi="Arial" w:cs="Arial"/>
          <w:sz w:val="20"/>
          <w:szCs w:val="20"/>
        </w:rPr>
      </w:pPr>
    </w:p>
    <w:p w14:paraId="606D87C7" w14:textId="201DA2D1" w:rsidR="001934A4" w:rsidRPr="00C22F6D" w:rsidRDefault="001934A4" w:rsidP="00C22F6D">
      <w:pPr>
        <w:pStyle w:val="Lijstalinea"/>
        <w:numPr>
          <w:ilvl w:val="0"/>
          <w:numId w:val="2"/>
        </w:numPr>
        <w:rPr>
          <w:rFonts w:ascii="Arial" w:hAnsi="Arial" w:cs="Arial"/>
          <w:b/>
          <w:bCs/>
          <w:sz w:val="20"/>
          <w:szCs w:val="20"/>
        </w:rPr>
      </w:pPr>
      <w:r w:rsidRPr="00C22F6D">
        <w:rPr>
          <w:rFonts w:ascii="Arial" w:hAnsi="Arial" w:cs="Arial"/>
          <w:b/>
          <w:bCs/>
          <w:sz w:val="20"/>
          <w:szCs w:val="20"/>
        </w:rPr>
        <w:t>Diabetes:</w:t>
      </w:r>
    </w:p>
    <w:p w14:paraId="2BFC00E5" w14:textId="0B4089A2" w:rsidR="00C22F6D" w:rsidRDefault="00C22F6D" w:rsidP="00C22F6D">
      <w:pPr>
        <w:pStyle w:val="Lijstalinea"/>
        <w:rPr>
          <w:rFonts w:ascii="Arial" w:hAnsi="Arial" w:cs="Arial"/>
          <w:sz w:val="20"/>
          <w:szCs w:val="20"/>
        </w:rPr>
      </w:pPr>
      <w:r>
        <w:rPr>
          <w:rFonts w:ascii="Arial" w:hAnsi="Arial" w:cs="Arial"/>
          <w:sz w:val="20"/>
          <w:szCs w:val="20"/>
        </w:rPr>
        <w:t xml:space="preserve">Ook wel suikerziekte genoemd is een ziekte waarbij u teveel glucose (suiker) in uw bloed hebt. Diabetes ontstaat als uw lichaam minder gevoelig is geworden voor insuline of doordat uw lichaam te weinig insuline aanmaakt. </w:t>
      </w:r>
    </w:p>
    <w:p w14:paraId="45ECB4D6" w14:textId="77777777" w:rsidR="00C22F6D" w:rsidRPr="00C22F6D" w:rsidRDefault="00C22F6D" w:rsidP="00C22F6D">
      <w:pPr>
        <w:pStyle w:val="Lijstalinea"/>
        <w:rPr>
          <w:rFonts w:ascii="Arial" w:hAnsi="Arial" w:cs="Arial"/>
          <w:sz w:val="20"/>
          <w:szCs w:val="20"/>
        </w:rPr>
      </w:pPr>
    </w:p>
    <w:p w14:paraId="41C1DF2E" w14:textId="0A109CC3" w:rsidR="001934A4" w:rsidRPr="00C22F6D" w:rsidRDefault="001934A4" w:rsidP="00C22F6D">
      <w:pPr>
        <w:pStyle w:val="Lijstalinea"/>
        <w:numPr>
          <w:ilvl w:val="0"/>
          <w:numId w:val="2"/>
        </w:numPr>
        <w:rPr>
          <w:rFonts w:ascii="Arial" w:hAnsi="Arial" w:cs="Arial"/>
          <w:b/>
          <w:bCs/>
          <w:sz w:val="20"/>
          <w:szCs w:val="20"/>
        </w:rPr>
      </w:pPr>
      <w:r w:rsidRPr="00C22F6D">
        <w:rPr>
          <w:rFonts w:ascii="Arial" w:hAnsi="Arial" w:cs="Arial"/>
          <w:b/>
          <w:bCs/>
          <w:sz w:val="20"/>
          <w:szCs w:val="20"/>
        </w:rPr>
        <w:t>Gemoeds</w:t>
      </w:r>
      <w:r w:rsidR="00C22F6D" w:rsidRPr="00C22F6D">
        <w:rPr>
          <w:rFonts w:ascii="Arial" w:hAnsi="Arial" w:cs="Arial"/>
          <w:b/>
          <w:bCs/>
          <w:sz w:val="20"/>
          <w:szCs w:val="20"/>
        </w:rPr>
        <w:t>toes</w:t>
      </w:r>
      <w:r w:rsidRPr="00C22F6D">
        <w:rPr>
          <w:rFonts w:ascii="Arial" w:hAnsi="Arial" w:cs="Arial"/>
          <w:b/>
          <w:bCs/>
          <w:sz w:val="20"/>
          <w:szCs w:val="20"/>
        </w:rPr>
        <w:t>tand:</w:t>
      </w:r>
    </w:p>
    <w:p w14:paraId="1B21E123" w14:textId="513D2F7E" w:rsidR="00C22F6D" w:rsidRDefault="00C22F6D" w:rsidP="00C22F6D">
      <w:pPr>
        <w:pStyle w:val="Lijstalinea"/>
        <w:rPr>
          <w:rFonts w:ascii="Arial" w:hAnsi="Arial" w:cs="Arial"/>
          <w:sz w:val="20"/>
          <w:szCs w:val="20"/>
        </w:rPr>
      </w:pPr>
      <w:r>
        <w:rPr>
          <w:rFonts w:ascii="Arial" w:hAnsi="Arial" w:cs="Arial"/>
          <w:sz w:val="20"/>
          <w:szCs w:val="20"/>
        </w:rPr>
        <w:t>De affectieve modus die iemand gedurende een bepaalde tijd heeft en die bestaat uit een enkele overwegende emotie of een combinatie van emoties. De stemming van een persoon kan positief zijn (vrolijk of uitgelaten), maar ook negatief (verdrietig of wanhopig).</w:t>
      </w:r>
    </w:p>
    <w:p w14:paraId="3353D37C" w14:textId="77777777" w:rsidR="00C22F6D" w:rsidRPr="00C22F6D" w:rsidRDefault="00C22F6D" w:rsidP="00C22F6D">
      <w:pPr>
        <w:pStyle w:val="Lijstalinea"/>
        <w:rPr>
          <w:rFonts w:ascii="Arial" w:hAnsi="Arial" w:cs="Arial"/>
          <w:sz w:val="20"/>
          <w:szCs w:val="20"/>
        </w:rPr>
      </w:pPr>
    </w:p>
    <w:p w14:paraId="61165AAF" w14:textId="31E5064D" w:rsidR="001934A4" w:rsidRPr="00C22F6D" w:rsidRDefault="001934A4" w:rsidP="00C22F6D">
      <w:pPr>
        <w:pStyle w:val="Lijstalinea"/>
        <w:numPr>
          <w:ilvl w:val="0"/>
          <w:numId w:val="2"/>
        </w:numPr>
        <w:rPr>
          <w:rFonts w:ascii="Arial" w:hAnsi="Arial" w:cs="Arial"/>
          <w:b/>
          <w:bCs/>
          <w:sz w:val="20"/>
          <w:szCs w:val="20"/>
        </w:rPr>
      </w:pPr>
      <w:r w:rsidRPr="00C22F6D">
        <w:rPr>
          <w:rFonts w:ascii="Arial" w:hAnsi="Arial" w:cs="Arial"/>
          <w:b/>
          <w:bCs/>
          <w:sz w:val="20"/>
          <w:szCs w:val="20"/>
        </w:rPr>
        <w:t>Compound oefeningen:</w:t>
      </w:r>
    </w:p>
    <w:p w14:paraId="3A2F920A" w14:textId="3394422E" w:rsidR="00C22F6D" w:rsidRDefault="00C22F6D" w:rsidP="00C22F6D">
      <w:pPr>
        <w:pStyle w:val="Lijstalinea"/>
        <w:rPr>
          <w:rFonts w:ascii="Arial" w:hAnsi="Arial" w:cs="Arial"/>
          <w:sz w:val="20"/>
          <w:szCs w:val="20"/>
        </w:rPr>
      </w:pPr>
      <w:r>
        <w:rPr>
          <w:rFonts w:ascii="Arial" w:hAnsi="Arial" w:cs="Arial"/>
          <w:sz w:val="20"/>
          <w:szCs w:val="20"/>
        </w:rPr>
        <w:t xml:space="preserve">Een oefening waarbij meerdere gewrichten worden gebruikt om de beweging uit te voeren. Met compound oefeningen wordt, in tegenstelling tot met isolatieoefeningen, meer dan een spiergroep tegelijkertijd getraind. </w:t>
      </w:r>
    </w:p>
    <w:p w14:paraId="59BBA7B1" w14:textId="77777777" w:rsidR="00C22F6D" w:rsidRPr="00C22F6D" w:rsidRDefault="00C22F6D" w:rsidP="00C22F6D">
      <w:pPr>
        <w:pStyle w:val="Lijstalinea"/>
        <w:rPr>
          <w:rFonts w:ascii="Arial" w:hAnsi="Arial" w:cs="Arial"/>
          <w:sz w:val="20"/>
          <w:szCs w:val="20"/>
        </w:rPr>
      </w:pPr>
    </w:p>
    <w:p w14:paraId="40BA82F8" w14:textId="0F1D07FF" w:rsidR="001934A4" w:rsidRPr="00A1051E" w:rsidRDefault="001934A4" w:rsidP="00C22F6D">
      <w:pPr>
        <w:pStyle w:val="Lijstalinea"/>
        <w:numPr>
          <w:ilvl w:val="0"/>
          <w:numId w:val="2"/>
        </w:numPr>
        <w:rPr>
          <w:rFonts w:ascii="Arial" w:hAnsi="Arial" w:cs="Arial"/>
          <w:b/>
          <w:bCs/>
          <w:sz w:val="20"/>
          <w:szCs w:val="20"/>
        </w:rPr>
      </w:pPr>
      <w:r w:rsidRPr="00A1051E">
        <w:rPr>
          <w:rFonts w:ascii="Arial" w:hAnsi="Arial" w:cs="Arial"/>
          <w:b/>
          <w:bCs/>
          <w:sz w:val="20"/>
          <w:szCs w:val="20"/>
        </w:rPr>
        <w:t>Marktonderzoek:</w:t>
      </w:r>
    </w:p>
    <w:p w14:paraId="67C87B2E" w14:textId="41B61BCB" w:rsidR="00C22F6D" w:rsidRDefault="00A1051E" w:rsidP="00C22F6D">
      <w:pPr>
        <w:pStyle w:val="Lijstalinea"/>
        <w:rPr>
          <w:rFonts w:ascii="Arial" w:hAnsi="Arial" w:cs="Arial"/>
          <w:sz w:val="20"/>
          <w:szCs w:val="20"/>
        </w:rPr>
      </w:pPr>
      <w:r>
        <w:rPr>
          <w:rFonts w:ascii="Arial" w:hAnsi="Arial" w:cs="Arial"/>
          <w:sz w:val="20"/>
          <w:szCs w:val="20"/>
        </w:rPr>
        <w:t>Het is een onderzoek om informatie te verzamelen over een markt, product of klant. Iedereen die een dienst aanbiedt of product verkoopt, hoe eenvoudig of klein dan ook, heeft een markt.</w:t>
      </w:r>
    </w:p>
    <w:p w14:paraId="02551976" w14:textId="77777777" w:rsidR="00A1051E" w:rsidRPr="00C22F6D" w:rsidRDefault="00A1051E" w:rsidP="00C22F6D">
      <w:pPr>
        <w:pStyle w:val="Lijstalinea"/>
        <w:rPr>
          <w:rFonts w:ascii="Arial" w:hAnsi="Arial" w:cs="Arial"/>
          <w:sz w:val="20"/>
          <w:szCs w:val="20"/>
        </w:rPr>
      </w:pPr>
    </w:p>
    <w:p w14:paraId="339366B1" w14:textId="359A253A" w:rsidR="001934A4" w:rsidRPr="00A1051E" w:rsidRDefault="001934A4" w:rsidP="00C22F6D">
      <w:pPr>
        <w:pStyle w:val="Lijstalinea"/>
        <w:numPr>
          <w:ilvl w:val="0"/>
          <w:numId w:val="2"/>
        </w:numPr>
        <w:rPr>
          <w:rFonts w:ascii="Arial" w:hAnsi="Arial" w:cs="Arial"/>
          <w:b/>
          <w:bCs/>
          <w:sz w:val="20"/>
          <w:szCs w:val="20"/>
        </w:rPr>
      </w:pPr>
      <w:r w:rsidRPr="00A1051E">
        <w:rPr>
          <w:rFonts w:ascii="Arial" w:hAnsi="Arial" w:cs="Arial"/>
          <w:b/>
          <w:bCs/>
          <w:sz w:val="20"/>
          <w:szCs w:val="20"/>
        </w:rPr>
        <w:t>Prototype:</w:t>
      </w:r>
    </w:p>
    <w:p w14:paraId="7592E32E" w14:textId="26B7E0D9" w:rsidR="00A1051E" w:rsidRDefault="00A1051E" w:rsidP="00A1051E">
      <w:pPr>
        <w:pStyle w:val="Lijstalinea"/>
        <w:rPr>
          <w:rFonts w:ascii="Arial" w:hAnsi="Arial" w:cs="Arial"/>
          <w:sz w:val="20"/>
          <w:szCs w:val="20"/>
        </w:rPr>
      </w:pPr>
      <w:r>
        <w:rPr>
          <w:rFonts w:ascii="Arial" w:hAnsi="Arial" w:cs="Arial"/>
          <w:sz w:val="20"/>
          <w:szCs w:val="20"/>
        </w:rPr>
        <w:t xml:space="preserve">Een vroeg model van een product, handgemaakt of via Rapid prototyping, waarmee optredende krachten, de werking of passing van onderdelen wordt getest en de productie wordt voorbereid. </w:t>
      </w:r>
    </w:p>
    <w:p w14:paraId="7739BEAB" w14:textId="77777777" w:rsidR="00A1051E" w:rsidRPr="00C22F6D" w:rsidRDefault="00A1051E" w:rsidP="00A1051E">
      <w:pPr>
        <w:pStyle w:val="Lijstalinea"/>
        <w:rPr>
          <w:rFonts w:ascii="Arial" w:hAnsi="Arial" w:cs="Arial"/>
          <w:sz w:val="20"/>
          <w:szCs w:val="20"/>
        </w:rPr>
      </w:pPr>
    </w:p>
    <w:p w14:paraId="72C760CE" w14:textId="7D549E27" w:rsidR="001934A4" w:rsidRPr="00A1051E" w:rsidRDefault="001934A4" w:rsidP="00C22F6D">
      <w:pPr>
        <w:pStyle w:val="Lijstalinea"/>
        <w:numPr>
          <w:ilvl w:val="0"/>
          <w:numId w:val="2"/>
        </w:numPr>
        <w:rPr>
          <w:rFonts w:ascii="Arial" w:hAnsi="Arial" w:cs="Arial"/>
          <w:b/>
          <w:bCs/>
          <w:sz w:val="20"/>
          <w:szCs w:val="20"/>
        </w:rPr>
      </w:pPr>
      <w:r w:rsidRPr="00A1051E">
        <w:rPr>
          <w:rFonts w:ascii="Arial" w:hAnsi="Arial" w:cs="Arial"/>
          <w:b/>
          <w:bCs/>
          <w:sz w:val="20"/>
          <w:szCs w:val="20"/>
        </w:rPr>
        <w:t>Brand design:</w:t>
      </w:r>
    </w:p>
    <w:p w14:paraId="32443E12" w14:textId="542AD903" w:rsidR="00A1051E" w:rsidRDefault="00A1051E" w:rsidP="00A1051E">
      <w:pPr>
        <w:pStyle w:val="Lijstalinea"/>
        <w:rPr>
          <w:rFonts w:ascii="Arial" w:hAnsi="Arial" w:cs="Arial"/>
          <w:sz w:val="20"/>
          <w:szCs w:val="20"/>
        </w:rPr>
      </w:pPr>
      <w:r>
        <w:rPr>
          <w:rFonts w:ascii="Arial" w:hAnsi="Arial" w:cs="Arial"/>
          <w:sz w:val="20"/>
          <w:szCs w:val="20"/>
        </w:rPr>
        <w:t xml:space="preserve">Het vormgeven van merken. Dat gaat verder dan het ontwerp van een logo, een huisstijl of een website. Bij brand design gaat het om merkbeleving. Sterke merken onderscheiden zich door het verhaal dat het merk vertelt. </w:t>
      </w:r>
    </w:p>
    <w:p w14:paraId="0AD41D23" w14:textId="77777777" w:rsidR="00A1051E" w:rsidRPr="00C22F6D" w:rsidRDefault="00A1051E" w:rsidP="00A1051E">
      <w:pPr>
        <w:pStyle w:val="Lijstalinea"/>
        <w:rPr>
          <w:rFonts w:ascii="Arial" w:hAnsi="Arial" w:cs="Arial"/>
          <w:sz w:val="20"/>
          <w:szCs w:val="20"/>
        </w:rPr>
      </w:pPr>
    </w:p>
    <w:p w14:paraId="24F296F7" w14:textId="066E816A" w:rsidR="001934A4" w:rsidRPr="00A1051E" w:rsidRDefault="00C22F6D" w:rsidP="00C22F6D">
      <w:pPr>
        <w:pStyle w:val="Lijstalinea"/>
        <w:numPr>
          <w:ilvl w:val="0"/>
          <w:numId w:val="2"/>
        </w:numPr>
        <w:rPr>
          <w:rFonts w:ascii="Arial" w:hAnsi="Arial" w:cs="Arial"/>
          <w:b/>
          <w:bCs/>
          <w:sz w:val="20"/>
          <w:szCs w:val="20"/>
        </w:rPr>
      </w:pPr>
      <w:r w:rsidRPr="00A1051E">
        <w:rPr>
          <w:rFonts w:ascii="Arial" w:hAnsi="Arial" w:cs="Arial"/>
          <w:b/>
          <w:bCs/>
          <w:sz w:val="20"/>
          <w:szCs w:val="20"/>
        </w:rPr>
        <w:t>PNI-analyse</w:t>
      </w:r>
    </w:p>
    <w:p w14:paraId="58676DBD" w14:textId="700C35A0" w:rsidR="00A1051E" w:rsidRDefault="00A1051E" w:rsidP="00A1051E">
      <w:pPr>
        <w:pStyle w:val="Lijstalinea"/>
        <w:rPr>
          <w:rFonts w:ascii="Arial" w:hAnsi="Arial" w:cs="Arial"/>
          <w:sz w:val="20"/>
          <w:szCs w:val="20"/>
        </w:rPr>
      </w:pPr>
      <w:r>
        <w:rPr>
          <w:rFonts w:ascii="Arial" w:hAnsi="Arial" w:cs="Arial"/>
          <w:sz w:val="20"/>
          <w:szCs w:val="20"/>
        </w:rPr>
        <w:t>Een analyse van de 3 gekozen concepten waarin staat wat de voor- en nadelen, zowel als de verschillen die er zijn.</w:t>
      </w:r>
    </w:p>
    <w:p w14:paraId="1F72308A" w14:textId="77777777" w:rsidR="00A1051E" w:rsidRPr="00C22F6D" w:rsidRDefault="00A1051E" w:rsidP="00A1051E">
      <w:pPr>
        <w:pStyle w:val="Lijstalinea"/>
        <w:rPr>
          <w:rFonts w:ascii="Arial" w:hAnsi="Arial" w:cs="Arial"/>
          <w:sz w:val="20"/>
          <w:szCs w:val="20"/>
        </w:rPr>
      </w:pPr>
    </w:p>
    <w:p w14:paraId="43618E44" w14:textId="7ABCE9E2" w:rsidR="00C22F6D" w:rsidRPr="00A1051E" w:rsidRDefault="00C22F6D" w:rsidP="00C22F6D">
      <w:pPr>
        <w:pStyle w:val="Lijstalinea"/>
        <w:numPr>
          <w:ilvl w:val="0"/>
          <w:numId w:val="2"/>
        </w:numPr>
        <w:rPr>
          <w:rFonts w:ascii="Arial" w:hAnsi="Arial" w:cs="Arial"/>
          <w:b/>
          <w:bCs/>
          <w:sz w:val="20"/>
          <w:szCs w:val="20"/>
        </w:rPr>
      </w:pPr>
      <w:r w:rsidRPr="00A1051E">
        <w:rPr>
          <w:rFonts w:ascii="Arial" w:hAnsi="Arial" w:cs="Arial"/>
          <w:b/>
          <w:bCs/>
          <w:sz w:val="20"/>
          <w:szCs w:val="20"/>
        </w:rPr>
        <w:t>Morfologisch overzicht</w:t>
      </w:r>
    </w:p>
    <w:p w14:paraId="3C657571" w14:textId="08B1D92F" w:rsidR="00A1051E" w:rsidRDefault="00A1051E" w:rsidP="00A1051E">
      <w:pPr>
        <w:pStyle w:val="Lijstalinea"/>
        <w:rPr>
          <w:rFonts w:ascii="Arial" w:hAnsi="Arial" w:cs="Arial"/>
          <w:sz w:val="20"/>
          <w:szCs w:val="20"/>
        </w:rPr>
      </w:pPr>
      <w:r>
        <w:rPr>
          <w:rFonts w:ascii="Arial" w:hAnsi="Arial" w:cs="Arial"/>
          <w:sz w:val="20"/>
          <w:szCs w:val="20"/>
        </w:rPr>
        <w:t xml:space="preserve">Het doel van een morfologisch overzicht is in de ontwerpmethodologie het onderzoeken van alle mogelijke oplossingen van een complex probleem. </w:t>
      </w:r>
    </w:p>
    <w:p w14:paraId="29E59666" w14:textId="77777777" w:rsidR="00A1051E" w:rsidRPr="005D0858" w:rsidRDefault="00A1051E" w:rsidP="00A1051E">
      <w:pPr>
        <w:pStyle w:val="Lijstalinea"/>
        <w:rPr>
          <w:rFonts w:ascii="Arial" w:hAnsi="Arial" w:cs="Arial"/>
          <w:b/>
          <w:bCs/>
          <w:sz w:val="20"/>
          <w:szCs w:val="20"/>
        </w:rPr>
      </w:pPr>
    </w:p>
    <w:p w14:paraId="689F69D7" w14:textId="67C794FA" w:rsidR="00C22F6D" w:rsidRPr="005D0858" w:rsidRDefault="00C22F6D" w:rsidP="00C22F6D">
      <w:pPr>
        <w:pStyle w:val="Lijstalinea"/>
        <w:numPr>
          <w:ilvl w:val="0"/>
          <w:numId w:val="2"/>
        </w:numPr>
        <w:rPr>
          <w:rFonts w:ascii="Arial" w:hAnsi="Arial" w:cs="Arial"/>
          <w:b/>
          <w:bCs/>
          <w:sz w:val="20"/>
          <w:szCs w:val="20"/>
        </w:rPr>
      </w:pPr>
      <w:r w:rsidRPr="005D0858">
        <w:rPr>
          <w:rFonts w:ascii="Arial" w:hAnsi="Arial" w:cs="Arial"/>
          <w:b/>
          <w:bCs/>
          <w:sz w:val="20"/>
          <w:szCs w:val="20"/>
        </w:rPr>
        <w:t>Gebruikerstests</w:t>
      </w:r>
    </w:p>
    <w:p w14:paraId="6EAB376C" w14:textId="5F6C5A7A" w:rsidR="00A1051E" w:rsidRDefault="00A1051E" w:rsidP="00A1051E">
      <w:pPr>
        <w:pStyle w:val="Lijstalinea"/>
        <w:rPr>
          <w:rFonts w:ascii="Arial" w:hAnsi="Arial" w:cs="Arial"/>
          <w:sz w:val="20"/>
          <w:szCs w:val="20"/>
        </w:rPr>
      </w:pPr>
      <w:r>
        <w:rPr>
          <w:rFonts w:ascii="Arial" w:hAnsi="Arial" w:cs="Arial"/>
          <w:sz w:val="20"/>
          <w:szCs w:val="20"/>
        </w:rPr>
        <w:t xml:space="preserve">Een testmethode die wordt toegepast door de client om het systeem te testen met betrekking tot de vastgelegde vereisten. </w:t>
      </w:r>
    </w:p>
    <w:p w14:paraId="5AD7F26E" w14:textId="77777777" w:rsidR="00A1051E" w:rsidRPr="00C22F6D" w:rsidRDefault="00A1051E" w:rsidP="00A1051E">
      <w:pPr>
        <w:pStyle w:val="Lijstalinea"/>
        <w:rPr>
          <w:rFonts w:ascii="Arial" w:hAnsi="Arial" w:cs="Arial"/>
          <w:sz w:val="20"/>
          <w:szCs w:val="20"/>
        </w:rPr>
      </w:pPr>
    </w:p>
    <w:p w14:paraId="145B31AF" w14:textId="5539112A" w:rsidR="00C22F6D" w:rsidRPr="005D0858" w:rsidRDefault="00C22F6D" w:rsidP="00C22F6D">
      <w:pPr>
        <w:pStyle w:val="Lijstalinea"/>
        <w:numPr>
          <w:ilvl w:val="0"/>
          <w:numId w:val="2"/>
        </w:numPr>
        <w:rPr>
          <w:rFonts w:ascii="Arial" w:hAnsi="Arial" w:cs="Arial"/>
          <w:b/>
          <w:bCs/>
          <w:sz w:val="20"/>
          <w:szCs w:val="20"/>
        </w:rPr>
      </w:pPr>
      <w:r w:rsidRPr="005D0858">
        <w:rPr>
          <w:rFonts w:ascii="Arial" w:hAnsi="Arial" w:cs="Arial"/>
          <w:b/>
          <w:bCs/>
          <w:sz w:val="20"/>
          <w:szCs w:val="20"/>
        </w:rPr>
        <w:t>Gebruikersaanwijzing</w:t>
      </w:r>
    </w:p>
    <w:p w14:paraId="56C84474" w14:textId="6658A01C" w:rsidR="00C22F6D" w:rsidRPr="001934A4" w:rsidRDefault="005D0858" w:rsidP="005D0858">
      <w:pPr>
        <w:pStyle w:val="Lijstalinea"/>
      </w:pPr>
      <w:r>
        <w:rPr>
          <w:rFonts w:ascii="Arial" w:hAnsi="Arial" w:cs="Arial"/>
          <w:sz w:val="20"/>
          <w:szCs w:val="20"/>
        </w:rPr>
        <w:t>Een schriftelijke instructie die met een product wordt meegeleverd.</w:t>
      </w:r>
    </w:p>
    <w:p w14:paraId="0EDC63EE" w14:textId="3CBA99BC" w:rsidR="001934A4" w:rsidRDefault="005D0858" w:rsidP="005D0858">
      <w:pPr>
        <w:pStyle w:val="Kop2"/>
        <w:rPr>
          <w:rFonts w:ascii="Adobe Myungjo Std M" w:eastAsia="Adobe Myungjo Std M" w:hAnsi="Adobe Myungjo Std M"/>
          <w:b/>
          <w:bCs/>
          <w:color w:val="8EAADB" w:themeColor="accent1" w:themeTint="99"/>
          <w:sz w:val="32"/>
          <w:szCs w:val="32"/>
        </w:rPr>
      </w:pPr>
      <w:r w:rsidRPr="005D0858">
        <w:rPr>
          <w:rFonts w:ascii="Adobe Myungjo Std M" w:eastAsia="Adobe Myungjo Std M" w:hAnsi="Adobe Myungjo Std M"/>
          <w:b/>
          <w:bCs/>
          <w:color w:val="8EAADB" w:themeColor="accent1" w:themeTint="99"/>
          <w:sz w:val="32"/>
          <w:szCs w:val="32"/>
        </w:rPr>
        <w:lastRenderedPageBreak/>
        <w:t>Defini</w:t>
      </w:r>
      <w:r w:rsidRPr="005D0858">
        <w:rPr>
          <w:rFonts w:ascii="Cambria" w:eastAsia="Adobe Myungjo Std M" w:hAnsi="Cambria" w:cs="Cambria"/>
          <w:b/>
          <w:bCs/>
          <w:color w:val="8EAADB" w:themeColor="accent1" w:themeTint="99"/>
          <w:sz w:val="32"/>
          <w:szCs w:val="32"/>
        </w:rPr>
        <w:t>ë</w:t>
      </w:r>
      <w:r w:rsidRPr="005D0858">
        <w:rPr>
          <w:rFonts w:ascii="Adobe Myungjo Std M" w:eastAsia="Adobe Myungjo Std M" w:hAnsi="Adobe Myungjo Std M"/>
          <w:b/>
          <w:bCs/>
          <w:color w:val="8EAADB" w:themeColor="accent1" w:themeTint="99"/>
          <w:sz w:val="32"/>
          <w:szCs w:val="32"/>
        </w:rPr>
        <w:t>ren van het probleem</w:t>
      </w:r>
    </w:p>
    <w:p w14:paraId="75ED6622" w14:textId="77777777" w:rsidR="005D0858" w:rsidRDefault="005D0858" w:rsidP="005D0858">
      <w:pPr>
        <w:keepNext/>
        <w:keepLines/>
        <w:spacing w:before="40" w:after="0"/>
        <w:outlineLvl w:val="1"/>
        <w:rPr>
          <w:rFonts w:ascii="Adobe Myungjo Std M" w:eastAsia="Adobe Myungjo Std M" w:hAnsi="Adobe Myungjo Std M" w:cstheme="majorBidi"/>
          <w:b/>
          <w:bCs/>
          <w:color w:val="8EAADB" w:themeColor="accent1" w:themeTint="99"/>
          <w:sz w:val="24"/>
          <w:szCs w:val="24"/>
        </w:rPr>
      </w:pPr>
    </w:p>
    <w:p w14:paraId="0BF87C57" w14:textId="7E9359EA" w:rsidR="005D0858" w:rsidRPr="005D0858" w:rsidRDefault="005D0858" w:rsidP="005D0858">
      <w:pPr>
        <w:keepNext/>
        <w:keepLines/>
        <w:spacing w:before="40" w:after="0"/>
        <w:outlineLvl w:val="1"/>
        <w:rPr>
          <w:rFonts w:ascii="Adobe Myungjo Std M" w:eastAsia="Adobe Myungjo Std M" w:hAnsi="Adobe Myungjo Std M" w:cstheme="majorBidi"/>
          <w:b/>
          <w:bCs/>
          <w:color w:val="000000" w:themeColor="text1"/>
          <w:sz w:val="24"/>
          <w:szCs w:val="24"/>
        </w:rPr>
      </w:pPr>
      <w:r w:rsidRPr="005D0858">
        <w:rPr>
          <w:rFonts w:ascii="Adobe Myungjo Std M" w:eastAsia="Adobe Myungjo Std M" w:hAnsi="Adobe Myungjo Std M" w:cstheme="majorBidi"/>
          <w:b/>
          <w:bCs/>
          <w:color w:val="000000" w:themeColor="text1"/>
          <w:sz w:val="24"/>
          <w:szCs w:val="24"/>
        </w:rPr>
        <w:t>Wie heeft het probleem?</w:t>
      </w:r>
    </w:p>
    <w:p w14:paraId="56C6CD20" w14:textId="77777777" w:rsidR="005D0858" w:rsidRPr="00E32288" w:rsidRDefault="005D0858" w:rsidP="005D0858">
      <w:pPr>
        <w:rPr>
          <w:rFonts w:eastAsia="Adobe Myungjo Std M" w:cstheme="minorHAnsi"/>
        </w:rPr>
      </w:pPr>
      <w:r w:rsidRPr="000350E4">
        <w:rPr>
          <w:rFonts w:eastAsia="Adobe Myungjo Std M" w:cstheme="minorHAnsi"/>
        </w:rPr>
        <w:t xml:space="preserve">Om te beginnen heb ik vanuit school de opdracht gekregen </w:t>
      </w:r>
      <w:r w:rsidRPr="00E32288">
        <w:rPr>
          <w:rFonts w:eastAsia="Adobe Myungjo Std M" w:cstheme="minorHAnsi"/>
        </w:rPr>
        <w:t xml:space="preserve">om een product op de markt te zetten wat nog niet bestaat of om een bestaand product te verbeteren. De kern van het probleem ligt dus bij mijzelf. Het is de taak aan mij om een </w:t>
      </w:r>
      <w:r w:rsidRPr="005D0858">
        <w:rPr>
          <w:rFonts w:eastAsia="Adobe Myungjo Std M" w:cstheme="minorHAnsi"/>
        </w:rPr>
        <w:t>marktonderzoek op</w:t>
      </w:r>
      <w:r w:rsidRPr="00E32288">
        <w:rPr>
          <w:rFonts w:eastAsia="Adobe Myungjo Std M" w:cstheme="minorHAnsi"/>
        </w:rPr>
        <w:t xml:space="preserve"> te stellen waaruit moet blijken of mijn idee wel bij de mensen in de smaak zal vallen. Mocht het zo zijn dat het idee doorkomt, dan is het de bedoeling dat er een werkend </w:t>
      </w:r>
      <w:r w:rsidRPr="005D0858">
        <w:rPr>
          <w:rFonts w:eastAsia="Adobe Myungjo Std M" w:cstheme="minorHAnsi"/>
        </w:rPr>
        <w:t>prototype</w:t>
      </w:r>
      <w:r w:rsidRPr="00E32288">
        <w:rPr>
          <w:rFonts w:eastAsia="Adobe Myungjo Std M" w:cstheme="minorHAnsi"/>
        </w:rPr>
        <w:t xml:space="preserve"> van de band wordt gerold. Op Maandag 12 November tussen 09:00 en 12:00 moet er een afstudeerplan liggen die we dan gaan presenteren aan mensen uit het bedrijfsleven.</w:t>
      </w:r>
    </w:p>
    <w:p w14:paraId="23B83552" w14:textId="77777777" w:rsidR="005D0858" w:rsidRPr="00E32288" w:rsidRDefault="005D0858" w:rsidP="005D0858">
      <w:pPr>
        <w:rPr>
          <w:rFonts w:eastAsia="Adobe Myungjo Std M" w:cstheme="minorHAnsi"/>
        </w:rPr>
      </w:pPr>
      <w:r w:rsidRPr="00E32288">
        <w:rPr>
          <w:rFonts w:eastAsia="Adobe Myungjo Std M" w:cstheme="minorHAnsi"/>
        </w:rPr>
        <w:t xml:space="preserve">De heer Otto Donkers is mijn CAD docent en het is aan hem om ons allemaal genoeg kennis bij te brengen op het gebied van CAD, zodat wij allemaal zonder problemen ons product kunnen tekenen waarin gebruik wordt gemaakt van verschillende functies in CAD. Otto verzorgd ook onze projectbegeleiding en fabricagelessen.  </w:t>
      </w:r>
    </w:p>
    <w:p w14:paraId="6CE24575" w14:textId="77777777" w:rsidR="005D0858" w:rsidRPr="00E32288" w:rsidRDefault="005D0858" w:rsidP="005D0858">
      <w:pPr>
        <w:rPr>
          <w:rFonts w:eastAsia="Adobe Myungjo Std M" w:cstheme="minorHAnsi"/>
        </w:rPr>
      </w:pPr>
      <w:r w:rsidRPr="00E32288">
        <w:rPr>
          <w:rFonts w:eastAsia="Adobe Myungjo Std M" w:cstheme="minorHAnsi"/>
        </w:rPr>
        <w:t xml:space="preserve">De heer Koen Tubee verzorgd de lessen; Brand Design en een gedeelte projectbegeleiding. Koen staat altijd open voor feedback en hulp bij handtekenen. </w:t>
      </w:r>
    </w:p>
    <w:p w14:paraId="5DA8858E" w14:textId="3F8F7BF6" w:rsidR="005D0858" w:rsidRPr="005D0858" w:rsidRDefault="005D0858" w:rsidP="005D0858">
      <w:r w:rsidRPr="000350E4">
        <w:rPr>
          <w:rFonts w:eastAsia="Adobe Myungjo Std M" w:cstheme="minorHAnsi"/>
        </w:rPr>
        <w:t xml:space="preserve">De heer Bram van Stokkum brengt ons veel kennis bij op het gebied van prototyping. </w:t>
      </w:r>
      <w:r w:rsidRPr="00E32288">
        <w:rPr>
          <w:rFonts w:eastAsia="Adobe Myungjo Std M" w:cstheme="minorHAnsi"/>
        </w:rPr>
        <w:t>Tijdens de lessen prototyping zullen we veel tijd besteden aan ons afstudeerproject. Allerlei testen en proeven kunnen worden uitgevoerd in deze lessen.</w:t>
      </w:r>
    </w:p>
    <w:p w14:paraId="5DA6A1EA" w14:textId="77777777" w:rsidR="005D0858" w:rsidRPr="005D0858" w:rsidRDefault="005D0858" w:rsidP="005D0858">
      <w:pPr>
        <w:keepNext/>
        <w:keepLines/>
        <w:spacing w:before="40" w:after="0"/>
        <w:outlineLvl w:val="1"/>
        <w:rPr>
          <w:rFonts w:ascii="Adobe Myungjo Std M" w:eastAsia="Adobe Myungjo Std M" w:hAnsi="Adobe Myungjo Std M" w:cstheme="majorBidi"/>
          <w:b/>
          <w:bCs/>
          <w:color w:val="000000" w:themeColor="text1"/>
          <w:sz w:val="24"/>
          <w:szCs w:val="24"/>
        </w:rPr>
      </w:pPr>
      <w:r w:rsidRPr="005D0858">
        <w:rPr>
          <w:rFonts w:ascii="Adobe Myungjo Std M" w:eastAsia="Adobe Myungjo Std M" w:hAnsi="Adobe Myungjo Std M" w:cstheme="majorBidi"/>
          <w:b/>
          <w:bCs/>
          <w:color w:val="000000" w:themeColor="text1"/>
          <w:sz w:val="24"/>
          <w:szCs w:val="24"/>
        </w:rPr>
        <w:t>Wat is het probleem?</w:t>
      </w:r>
    </w:p>
    <w:p w14:paraId="6D32FD01" w14:textId="48556FB7" w:rsidR="005D0858" w:rsidRDefault="005D0858" w:rsidP="005D0858">
      <w:pPr>
        <w:rPr>
          <w:rFonts w:eastAsia="Adobe Myungjo Std M" w:cstheme="minorHAnsi"/>
        </w:rPr>
      </w:pPr>
      <w:r w:rsidRPr="00E32288">
        <w:rPr>
          <w:rFonts w:eastAsia="Adobe Myungjo Std M" w:cstheme="minorHAnsi"/>
        </w:rPr>
        <w:t>Er moet een compacte home gym setup gemaakt worden aan de hand van de IPO- routekaart. Het ontwerp ontstaat uit een hoop handschetsen waaruit vervolgens 3 concepttekeningen volgen. Uit deze 3 concepten wordt het beste en meest haalbare ontwerp gekozen. Vervolgens wordt het gekozen ontwerp omgezet in een 3D-tekeningen waardoor je een nog beter beeld gaat krijgen van het uiteindelijke product. Als het allemaal goedgekeurd wordt, kunnen er werktekeningen gemaakt worden waardoor het afstudeerproject echt geproduceerd kan worden.</w:t>
      </w:r>
    </w:p>
    <w:p w14:paraId="5A6FCF86" w14:textId="77777777" w:rsidR="005D0858" w:rsidRPr="005D0858" w:rsidRDefault="005D0858" w:rsidP="005D0858">
      <w:pPr>
        <w:keepNext/>
        <w:keepLines/>
        <w:spacing w:before="40" w:after="0"/>
        <w:outlineLvl w:val="1"/>
        <w:rPr>
          <w:rFonts w:ascii="Adobe Myungjo Std M" w:eastAsia="Adobe Myungjo Std M" w:hAnsi="Adobe Myungjo Std M" w:cstheme="majorBidi"/>
          <w:b/>
          <w:bCs/>
          <w:color w:val="000000" w:themeColor="text1"/>
          <w:sz w:val="24"/>
          <w:szCs w:val="24"/>
        </w:rPr>
      </w:pPr>
      <w:r w:rsidRPr="005D0858">
        <w:rPr>
          <w:rFonts w:ascii="Adobe Myungjo Std M" w:eastAsia="Adobe Myungjo Std M" w:hAnsi="Adobe Myungjo Std M" w:cstheme="majorBidi"/>
          <w:b/>
          <w:bCs/>
          <w:color w:val="000000" w:themeColor="text1"/>
          <w:sz w:val="24"/>
          <w:szCs w:val="24"/>
        </w:rPr>
        <w:t>Wanneer is het een probleem?</w:t>
      </w:r>
    </w:p>
    <w:p w14:paraId="0E7930E2" w14:textId="5A55027A" w:rsidR="005D0858" w:rsidRDefault="005D0858" w:rsidP="005D0858">
      <w:pPr>
        <w:rPr>
          <w:rFonts w:ascii="Arial" w:hAnsi="Arial" w:cs="Arial"/>
          <w:sz w:val="20"/>
          <w:szCs w:val="20"/>
        </w:rPr>
      </w:pPr>
      <w:r w:rsidRPr="000350E4">
        <w:rPr>
          <w:rFonts w:cstheme="minorHAnsi"/>
        </w:rPr>
        <w:t>Tijdens de 1</w:t>
      </w:r>
      <w:r w:rsidRPr="000350E4">
        <w:rPr>
          <w:rFonts w:cstheme="minorHAnsi"/>
          <w:vertAlign w:val="superscript"/>
        </w:rPr>
        <w:t>ste</w:t>
      </w:r>
      <w:r w:rsidRPr="000350E4">
        <w:rPr>
          <w:rFonts w:cstheme="minorHAnsi"/>
        </w:rPr>
        <w:t xml:space="preserve"> en 2</w:t>
      </w:r>
      <w:r w:rsidRPr="000350E4">
        <w:rPr>
          <w:rFonts w:cstheme="minorHAnsi"/>
          <w:vertAlign w:val="superscript"/>
        </w:rPr>
        <w:t>de</w:t>
      </w:r>
      <w:r w:rsidRPr="000350E4">
        <w:rPr>
          <w:rFonts w:cstheme="minorHAnsi"/>
        </w:rPr>
        <w:t xml:space="preserve"> periode van het laatste leerjaar, heb ik de opdracht gekregen om een </w:t>
      </w:r>
      <w:r w:rsidRPr="00E32288">
        <w:rPr>
          <w:rFonts w:cstheme="minorHAnsi"/>
        </w:rPr>
        <w:t>eigen gekozen product</w:t>
      </w:r>
      <w:r w:rsidRPr="000350E4">
        <w:rPr>
          <w:rFonts w:cstheme="minorHAnsi"/>
        </w:rPr>
        <w:t xml:space="preserve"> te ontwikkelen. Deze periode start op maandag 6 september 2021 en eindigt op vrijdag 10 december 2021. Gedurende deze periode staan er iedere week ongeveer 10 uren ingeroosterd waarin we kunnen werken aan ons project. Tijdens </w:t>
      </w:r>
      <w:r w:rsidRPr="005D0858">
        <w:rPr>
          <w:rFonts w:cstheme="minorHAnsi"/>
        </w:rPr>
        <w:t>de lessen: Brand Design,</w:t>
      </w:r>
      <w:r w:rsidRPr="000350E4">
        <w:rPr>
          <w:rFonts w:cstheme="minorHAnsi"/>
        </w:rPr>
        <w:t xml:space="preserve"> Prototyping, CAD en fabricagetechnieken houden we ons bezig met dit project</w:t>
      </w:r>
      <w:r w:rsidRPr="000350E4">
        <w:rPr>
          <w:rFonts w:ascii="Arial" w:hAnsi="Arial" w:cs="Arial"/>
          <w:sz w:val="20"/>
          <w:szCs w:val="20"/>
        </w:rPr>
        <w:t xml:space="preserve">. </w:t>
      </w:r>
    </w:p>
    <w:p w14:paraId="1645718E" w14:textId="77777777" w:rsidR="005D0858" w:rsidRPr="005D0858" w:rsidRDefault="005D0858" w:rsidP="005D0858">
      <w:pPr>
        <w:keepNext/>
        <w:keepLines/>
        <w:spacing w:before="40" w:after="0"/>
        <w:outlineLvl w:val="1"/>
        <w:rPr>
          <w:rFonts w:ascii="Adobe Myungjo Std M" w:eastAsia="Adobe Myungjo Std M" w:hAnsi="Adobe Myungjo Std M" w:cstheme="majorBidi"/>
          <w:b/>
          <w:bCs/>
          <w:color w:val="000000" w:themeColor="text1"/>
          <w:sz w:val="24"/>
          <w:szCs w:val="24"/>
        </w:rPr>
      </w:pPr>
      <w:r w:rsidRPr="005D0858">
        <w:rPr>
          <w:rFonts w:ascii="Adobe Myungjo Std M" w:eastAsia="Adobe Myungjo Std M" w:hAnsi="Adobe Myungjo Std M" w:cstheme="majorBidi"/>
          <w:b/>
          <w:bCs/>
          <w:color w:val="000000" w:themeColor="text1"/>
          <w:sz w:val="24"/>
          <w:szCs w:val="24"/>
        </w:rPr>
        <w:t>Waar is het een probleem?</w:t>
      </w:r>
    </w:p>
    <w:p w14:paraId="012215B4" w14:textId="13A747F3" w:rsidR="005D0858" w:rsidRDefault="005D0858" w:rsidP="005D0858">
      <w:pPr>
        <w:rPr>
          <w:rFonts w:eastAsia="Adobe Myungjo Std M" w:cstheme="minorHAnsi"/>
        </w:rPr>
      </w:pPr>
      <w:r w:rsidRPr="00E32288">
        <w:rPr>
          <w:rFonts w:eastAsia="Adobe Myungjo Std M" w:cstheme="minorHAnsi"/>
        </w:rPr>
        <w:t xml:space="preserve">De lessen kunnen allemaal gevolgd worden op de schoollocatie gelegen in Eindhoven. De analyse en ideefase is dit project extra belangrijk, dit bepaald namelijk de rode draad van het afstudeerproject.  </w:t>
      </w:r>
    </w:p>
    <w:p w14:paraId="0A953B02" w14:textId="77777777" w:rsidR="005D0858" w:rsidRPr="005D0858" w:rsidRDefault="005D0858" w:rsidP="005D0858">
      <w:pPr>
        <w:keepNext/>
        <w:keepLines/>
        <w:spacing w:before="40" w:after="0"/>
        <w:outlineLvl w:val="1"/>
        <w:rPr>
          <w:rFonts w:ascii="Adobe Myungjo Std M" w:eastAsia="Adobe Myungjo Std M" w:hAnsi="Adobe Myungjo Std M" w:cstheme="majorBidi"/>
          <w:b/>
          <w:bCs/>
          <w:color w:val="000000" w:themeColor="text1"/>
          <w:sz w:val="24"/>
          <w:szCs w:val="24"/>
        </w:rPr>
      </w:pPr>
      <w:r w:rsidRPr="005D0858">
        <w:rPr>
          <w:rFonts w:ascii="Adobe Myungjo Std M" w:eastAsia="Adobe Myungjo Std M" w:hAnsi="Adobe Myungjo Std M" w:cstheme="majorBidi"/>
          <w:b/>
          <w:bCs/>
          <w:color w:val="000000" w:themeColor="text1"/>
          <w:sz w:val="24"/>
          <w:szCs w:val="24"/>
        </w:rPr>
        <w:t>Waarom is het probleem?</w:t>
      </w:r>
    </w:p>
    <w:p w14:paraId="1A05850C" w14:textId="77777777" w:rsidR="005D0858" w:rsidRDefault="005D0858" w:rsidP="005D0858">
      <w:pPr>
        <w:rPr>
          <w:rFonts w:cstheme="minorHAnsi"/>
        </w:rPr>
      </w:pPr>
      <w:r w:rsidRPr="00E32288">
        <w:rPr>
          <w:rFonts w:cstheme="minorHAnsi"/>
        </w:rPr>
        <w:t>Steeds meer mensen leven een ongezonde levensstijl waarbij computers, TV en fastfood een grote rol spelen. Men rijdt naar het werk, zit vervolgens heel de dag op kantoor, rijdt weer naar huis en neemt vervolgens plaats op de bank. Dit alles zorgt ervoor dat we misschien niet zoveel meer bewegen als we eigenlijk zouden moeten doen.</w:t>
      </w:r>
    </w:p>
    <w:p w14:paraId="137FF98B" w14:textId="4FA2D8F0" w:rsidR="005D0858" w:rsidRDefault="005D0858" w:rsidP="005D0858">
      <w:pPr>
        <w:rPr>
          <w:rFonts w:eastAsia="Adobe Myungjo Std M" w:cstheme="minorHAnsi"/>
        </w:rPr>
      </w:pPr>
    </w:p>
    <w:p w14:paraId="35695757" w14:textId="71EB95D1" w:rsidR="005D0858" w:rsidRPr="005D0858" w:rsidRDefault="005D0858" w:rsidP="005D0858">
      <w:pPr>
        <w:pStyle w:val="Kop2"/>
        <w:rPr>
          <w:rFonts w:ascii="Adobe Myungjo Std M" w:eastAsia="Adobe Myungjo Std M" w:hAnsi="Adobe Myungjo Std M"/>
          <w:b/>
          <w:bCs/>
          <w:sz w:val="32"/>
          <w:szCs w:val="32"/>
        </w:rPr>
      </w:pPr>
      <w:r w:rsidRPr="005D0858">
        <w:rPr>
          <w:rFonts w:ascii="Adobe Myungjo Std M" w:eastAsia="Adobe Myungjo Std M" w:hAnsi="Adobe Myungjo Std M"/>
          <w:b/>
          <w:bCs/>
          <w:color w:val="8EAADB" w:themeColor="accent1" w:themeTint="99"/>
          <w:sz w:val="32"/>
          <w:szCs w:val="32"/>
        </w:rPr>
        <w:lastRenderedPageBreak/>
        <w:t>Analyseren van het probleem</w:t>
      </w:r>
    </w:p>
    <w:p w14:paraId="75DF6E08" w14:textId="33293C3B" w:rsidR="005D0858" w:rsidRPr="005D0858" w:rsidRDefault="005D0858" w:rsidP="005D0858"/>
    <w:p w14:paraId="0A4CDAE4" w14:textId="409A0B21" w:rsidR="005D0858" w:rsidRPr="000350E4" w:rsidRDefault="005D0858" w:rsidP="005D0858">
      <w:pPr>
        <w:rPr>
          <w:rFonts w:ascii="Arial" w:hAnsi="Arial" w:cs="Arial"/>
          <w:sz w:val="20"/>
          <w:szCs w:val="20"/>
        </w:rPr>
      </w:pPr>
    </w:p>
    <w:p w14:paraId="10AB8B29" w14:textId="334B6F13" w:rsidR="005D0858" w:rsidRPr="005D0858" w:rsidRDefault="005D0858" w:rsidP="005D0858"/>
    <w:p w14:paraId="3D957200" w14:textId="075D1378" w:rsidR="001934A4" w:rsidRPr="001934A4" w:rsidRDefault="001934A4" w:rsidP="001934A4"/>
    <w:p w14:paraId="0FCEF0F6" w14:textId="13846785" w:rsidR="001934A4" w:rsidRDefault="005D0858" w:rsidP="001934A4">
      <w:r>
        <w:rPr>
          <w:noProof/>
        </w:rPr>
        <w:drawing>
          <wp:anchor distT="0" distB="0" distL="114300" distR="114300" simplePos="0" relativeHeight="251659264" behindDoc="0" locked="0" layoutInCell="1" allowOverlap="1" wp14:anchorId="182FB786" wp14:editId="7F7A57BA">
            <wp:simplePos x="0" y="0"/>
            <wp:positionH relativeFrom="margin">
              <wp:align>center</wp:align>
            </wp:positionH>
            <wp:positionV relativeFrom="paragraph">
              <wp:posOffset>212138</wp:posOffset>
            </wp:positionV>
            <wp:extent cx="6499860" cy="5341620"/>
            <wp:effectExtent l="0" t="0" r="0" b="1143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14:paraId="598410FD" w14:textId="3A8C922D" w:rsidR="002E0E41" w:rsidRPr="002E0E41" w:rsidRDefault="002E0E41" w:rsidP="002E0E41"/>
    <w:p w14:paraId="3DD0A123" w14:textId="07C29EEC" w:rsidR="002E0E41" w:rsidRPr="002E0E41" w:rsidRDefault="002E0E41" w:rsidP="002E0E41"/>
    <w:p w14:paraId="50578A17" w14:textId="495983B3" w:rsidR="002E0E41" w:rsidRPr="002E0E41" w:rsidRDefault="002E0E41" w:rsidP="002E0E41"/>
    <w:p w14:paraId="0A1E40B9" w14:textId="45A5B2C0" w:rsidR="002E0E41" w:rsidRPr="002E0E41" w:rsidRDefault="002E0E41" w:rsidP="002E0E41"/>
    <w:p w14:paraId="00C75CC6" w14:textId="7B3ED66B" w:rsidR="002E0E41" w:rsidRPr="002E0E41" w:rsidRDefault="002E0E41" w:rsidP="002E0E41"/>
    <w:p w14:paraId="34B4B372" w14:textId="1354E313" w:rsidR="002E0E41" w:rsidRPr="002E0E41" w:rsidRDefault="002E0E41" w:rsidP="002E0E41"/>
    <w:p w14:paraId="3A980E65" w14:textId="766CFEE5" w:rsidR="002E0E41" w:rsidRPr="002E0E41" w:rsidRDefault="002E0E41" w:rsidP="002E0E41"/>
    <w:p w14:paraId="4E7B9EF6" w14:textId="778E224C" w:rsidR="002E0E41" w:rsidRPr="002E0E41" w:rsidRDefault="002E0E41" w:rsidP="002E0E41"/>
    <w:p w14:paraId="22C6C322" w14:textId="3E38BD34" w:rsidR="002E0E41" w:rsidRPr="002E0E41" w:rsidRDefault="002E0E41" w:rsidP="002E0E41"/>
    <w:p w14:paraId="21BF432B" w14:textId="418082D7" w:rsidR="002E0E41" w:rsidRPr="002E0E41" w:rsidRDefault="002E0E41" w:rsidP="002E0E41"/>
    <w:p w14:paraId="7A28511C" w14:textId="77BCABA9" w:rsidR="002E0E41" w:rsidRPr="002E0E41" w:rsidRDefault="002E0E41" w:rsidP="002E0E41"/>
    <w:p w14:paraId="1C12626A" w14:textId="08564544" w:rsidR="002E0E41" w:rsidRPr="002E0E41" w:rsidRDefault="002E0E41" w:rsidP="002E0E41"/>
    <w:p w14:paraId="70AC037D" w14:textId="120EBEAF" w:rsidR="002E0E41" w:rsidRPr="002E0E41" w:rsidRDefault="002E0E41" w:rsidP="002E0E41"/>
    <w:p w14:paraId="5AB6052E" w14:textId="13F1AC1A" w:rsidR="002E0E41" w:rsidRPr="002E0E41" w:rsidRDefault="002E0E41" w:rsidP="002E0E41"/>
    <w:p w14:paraId="3964149F" w14:textId="4F77F3EC" w:rsidR="002E0E41" w:rsidRPr="002E0E41" w:rsidRDefault="002E0E41" w:rsidP="002E0E41"/>
    <w:p w14:paraId="47D58E9C" w14:textId="66CCC365" w:rsidR="002E0E41" w:rsidRPr="002E0E41" w:rsidRDefault="002E0E41" w:rsidP="002E0E41"/>
    <w:p w14:paraId="5870F9E4" w14:textId="012F97DE" w:rsidR="002E0E41" w:rsidRPr="002E0E41" w:rsidRDefault="002E0E41" w:rsidP="002E0E41"/>
    <w:p w14:paraId="19E1D2AD" w14:textId="075C0514" w:rsidR="002E0E41" w:rsidRPr="002E0E41" w:rsidRDefault="002E0E41" w:rsidP="002E0E41"/>
    <w:p w14:paraId="703B8127" w14:textId="35D6B628" w:rsidR="002E0E41" w:rsidRDefault="002E0E41" w:rsidP="002E0E41"/>
    <w:p w14:paraId="0916FDDE" w14:textId="5215DF40" w:rsidR="002E0E41" w:rsidRDefault="002E0E41" w:rsidP="002E0E41"/>
    <w:p w14:paraId="2C227D88" w14:textId="423697BC" w:rsidR="002E0E41" w:rsidRDefault="002E0E41" w:rsidP="002E0E41"/>
    <w:p w14:paraId="4367CC28" w14:textId="000FF19A" w:rsidR="002E0E41" w:rsidRDefault="002E0E41" w:rsidP="002E0E41"/>
    <w:p w14:paraId="7EB456F7" w14:textId="67794082" w:rsidR="002E0E41" w:rsidRDefault="002E0E41" w:rsidP="002E0E41"/>
    <w:p w14:paraId="31ACAFBE" w14:textId="48DED0CF" w:rsidR="002E0E41" w:rsidRDefault="002E0E41" w:rsidP="002E0E41"/>
    <w:p w14:paraId="26FD654D" w14:textId="6223F51E" w:rsidR="002E0E41" w:rsidRDefault="002E0E41" w:rsidP="002E0E41"/>
    <w:p w14:paraId="187F57F1" w14:textId="7DEA7C43" w:rsidR="002E0E41" w:rsidRPr="002E0E41" w:rsidRDefault="002E0E41" w:rsidP="002E0E41">
      <w:pPr>
        <w:pStyle w:val="Kop2"/>
        <w:rPr>
          <w:rFonts w:ascii="Adobe Myungjo Std M" w:eastAsia="Adobe Myungjo Std M" w:hAnsi="Adobe Myungjo Std M"/>
          <w:b/>
          <w:bCs/>
          <w:color w:val="8EAADB" w:themeColor="accent1" w:themeTint="99"/>
          <w:sz w:val="32"/>
          <w:szCs w:val="32"/>
        </w:rPr>
      </w:pPr>
      <w:r w:rsidRPr="002E0E41">
        <w:rPr>
          <w:rFonts w:ascii="Adobe Myungjo Std M" w:eastAsia="Adobe Myungjo Std M" w:hAnsi="Adobe Myungjo Std M"/>
          <w:b/>
          <w:bCs/>
          <w:color w:val="8EAADB" w:themeColor="accent1" w:themeTint="99"/>
          <w:sz w:val="32"/>
          <w:szCs w:val="32"/>
        </w:rPr>
        <w:lastRenderedPageBreak/>
        <w:t>Aanvullende informatie zoeken</w:t>
      </w:r>
    </w:p>
    <w:tbl>
      <w:tblPr>
        <w:tblStyle w:val="Tabelraster"/>
        <w:tblW w:w="10207" w:type="dxa"/>
        <w:tblInd w:w="-147" w:type="dxa"/>
        <w:tblLook w:val="04A0" w:firstRow="1" w:lastRow="0" w:firstColumn="1" w:lastColumn="0" w:noHBand="0" w:noVBand="1"/>
      </w:tblPr>
      <w:tblGrid>
        <w:gridCol w:w="1661"/>
        <w:gridCol w:w="4448"/>
        <w:gridCol w:w="4098"/>
      </w:tblGrid>
      <w:tr w:rsidR="002E0E41" w14:paraId="5E960BA7" w14:textId="77777777" w:rsidTr="001838A4">
        <w:trPr>
          <w:trHeight w:val="230"/>
        </w:trPr>
        <w:tc>
          <w:tcPr>
            <w:tcW w:w="1661" w:type="dxa"/>
          </w:tcPr>
          <w:p w14:paraId="1163CCCA" w14:textId="77777777" w:rsidR="002E0E41" w:rsidRPr="00193165" w:rsidRDefault="002E0E41" w:rsidP="001838A4">
            <w:pPr>
              <w:pStyle w:val="xmsonormal"/>
              <w:spacing w:before="0" w:beforeAutospacing="0" w:after="0" w:afterAutospacing="0"/>
              <w:rPr>
                <w:rFonts w:ascii="Abadi" w:hAnsi="Abadi" w:cs="Calibri"/>
                <w:b/>
                <w:bCs/>
                <w:color w:val="201F1E"/>
                <w:sz w:val="22"/>
                <w:szCs w:val="22"/>
                <w:lang w:val="nl-NL"/>
              </w:rPr>
            </w:pPr>
            <w:r w:rsidRPr="00193165">
              <w:rPr>
                <w:rFonts w:ascii="Abadi" w:hAnsi="Abadi" w:cs="Calibri"/>
                <w:b/>
                <w:bCs/>
                <w:color w:val="201F1E"/>
                <w:sz w:val="22"/>
                <w:szCs w:val="22"/>
                <w:lang w:val="nl-NL"/>
              </w:rPr>
              <w:t>Bron</w:t>
            </w:r>
          </w:p>
        </w:tc>
        <w:tc>
          <w:tcPr>
            <w:tcW w:w="4448" w:type="dxa"/>
          </w:tcPr>
          <w:p w14:paraId="3CB41216" w14:textId="77777777" w:rsidR="002E0E41" w:rsidRPr="00193165" w:rsidRDefault="002E0E41" w:rsidP="001838A4">
            <w:pPr>
              <w:pStyle w:val="xmsonormal"/>
              <w:spacing w:before="0" w:beforeAutospacing="0" w:after="0" w:afterAutospacing="0"/>
              <w:rPr>
                <w:rFonts w:ascii="Abadi" w:hAnsi="Abadi" w:cs="Calibri"/>
                <w:b/>
                <w:bCs/>
                <w:color w:val="201F1E"/>
                <w:sz w:val="22"/>
                <w:szCs w:val="22"/>
                <w:lang w:val="nl-NL"/>
              </w:rPr>
            </w:pPr>
            <w:r w:rsidRPr="00193165">
              <w:rPr>
                <w:rFonts w:ascii="Abadi" w:hAnsi="Abadi" w:cs="Calibri"/>
                <w:b/>
                <w:bCs/>
                <w:color w:val="201F1E"/>
                <w:sz w:val="22"/>
                <w:szCs w:val="22"/>
                <w:lang w:val="nl-NL"/>
              </w:rPr>
              <w:t>Voordelen</w:t>
            </w:r>
          </w:p>
        </w:tc>
        <w:tc>
          <w:tcPr>
            <w:tcW w:w="4098" w:type="dxa"/>
          </w:tcPr>
          <w:p w14:paraId="6326B260" w14:textId="77777777" w:rsidR="002E0E41" w:rsidRPr="00193165" w:rsidRDefault="002E0E41" w:rsidP="001838A4">
            <w:pPr>
              <w:pStyle w:val="xmsonormal"/>
              <w:spacing w:before="0" w:beforeAutospacing="0" w:after="0" w:afterAutospacing="0"/>
              <w:rPr>
                <w:rFonts w:ascii="Abadi" w:hAnsi="Abadi" w:cs="Calibri"/>
                <w:b/>
                <w:bCs/>
                <w:color w:val="201F1E"/>
                <w:sz w:val="22"/>
                <w:szCs w:val="22"/>
                <w:lang w:val="nl-NL"/>
              </w:rPr>
            </w:pPr>
            <w:r w:rsidRPr="00193165">
              <w:rPr>
                <w:rFonts w:ascii="Abadi" w:hAnsi="Abadi" w:cs="Calibri"/>
                <w:b/>
                <w:bCs/>
                <w:color w:val="201F1E"/>
                <w:sz w:val="22"/>
                <w:szCs w:val="22"/>
                <w:lang w:val="nl-NL"/>
              </w:rPr>
              <w:t>Nadelen</w:t>
            </w:r>
          </w:p>
        </w:tc>
      </w:tr>
      <w:tr w:rsidR="002E0E41" w14:paraId="37E1C94C" w14:textId="77777777" w:rsidTr="001838A4">
        <w:trPr>
          <w:trHeight w:val="609"/>
        </w:trPr>
        <w:tc>
          <w:tcPr>
            <w:tcW w:w="1661" w:type="dxa"/>
          </w:tcPr>
          <w:p w14:paraId="3D49EC65"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Internet</w:t>
            </w:r>
          </w:p>
        </w:tc>
        <w:tc>
          <w:tcPr>
            <w:tcW w:w="4448" w:type="dxa"/>
          </w:tcPr>
          <w:p w14:paraId="57FEB9A7"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-Veel informatie op een plek</w:t>
            </w:r>
          </w:p>
          <w:p w14:paraId="62252923"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 Kan vrij specifiek op een onderwerp zoeken</w:t>
            </w:r>
          </w:p>
        </w:tc>
        <w:tc>
          <w:tcPr>
            <w:tcW w:w="4098" w:type="dxa"/>
          </w:tcPr>
          <w:p w14:paraId="46A80C04"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 Wee</w:t>
            </w:r>
            <w:r>
              <w:rPr>
                <w:rFonts w:ascii="Abadi" w:hAnsi="Abadi" w:cs="Calibri"/>
                <w:color w:val="201F1E"/>
                <w:sz w:val="22"/>
                <w:szCs w:val="22"/>
                <w:lang w:val="nl-NL"/>
              </w:rPr>
              <w:t>t</w:t>
            </w:r>
            <w:r w:rsidRPr="00193165">
              <w:rPr>
                <w:rFonts w:ascii="Abadi" w:hAnsi="Abadi" w:cs="Calibri"/>
                <w:color w:val="201F1E"/>
                <w:sz w:val="22"/>
                <w:szCs w:val="22"/>
                <w:lang w:val="nl-NL"/>
              </w:rPr>
              <w:t xml:space="preserve"> niet altijd of het een betrouwbare bron is</w:t>
            </w:r>
          </w:p>
        </w:tc>
      </w:tr>
      <w:tr w:rsidR="002E0E41" w14:paraId="2BEF72D1" w14:textId="77777777" w:rsidTr="001838A4">
        <w:trPr>
          <w:trHeight w:val="230"/>
        </w:trPr>
        <w:tc>
          <w:tcPr>
            <w:tcW w:w="1661" w:type="dxa"/>
          </w:tcPr>
          <w:p w14:paraId="6BF44C43"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Interview</w:t>
            </w:r>
          </w:p>
        </w:tc>
        <w:tc>
          <w:tcPr>
            <w:tcW w:w="4448" w:type="dxa"/>
          </w:tcPr>
          <w:p w14:paraId="161E9683"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-Kan specifieke vragen stellen</w:t>
            </w:r>
          </w:p>
          <w:p w14:paraId="2E80CFEC"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-Je houd een interview met iemand die betrouwbare bronnen he</w:t>
            </w:r>
            <w:r>
              <w:rPr>
                <w:rFonts w:ascii="Abadi" w:hAnsi="Abadi" w:cs="Calibri"/>
                <w:color w:val="201F1E"/>
                <w:sz w:val="22"/>
                <w:szCs w:val="22"/>
                <w:lang w:val="nl-NL"/>
              </w:rPr>
              <w:t>e</w:t>
            </w:r>
            <w:r w:rsidRPr="00193165">
              <w:rPr>
                <w:rFonts w:ascii="Abadi" w:hAnsi="Abadi" w:cs="Calibri"/>
                <w:color w:val="201F1E"/>
                <w:sz w:val="22"/>
                <w:szCs w:val="22"/>
                <w:lang w:val="nl-NL"/>
              </w:rPr>
              <w:t>ft, dus de info klopt</w:t>
            </w:r>
          </w:p>
        </w:tc>
        <w:tc>
          <w:tcPr>
            <w:tcW w:w="4098" w:type="dxa"/>
          </w:tcPr>
          <w:p w14:paraId="1EB54A48"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-Je moet veel regelen en afspreken</w:t>
            </w:r>
          </w:p>
        </w:tc>
      </w:tr>
      <w:tr w:rsidR="002E0E41" w14:paraId="5C915E1B" w14:textId="77777777" w:rsidTr="001838A4">
        <w:trPr>
          <w:trHeight w:val="219"/>
        </w:trPr>
        <w:tc>
          <w:tcPr>
            <w:tcW w:w="1661" w:type="dxa"/>
          </w:tcPr>
          <w:p w14:paraId="1C147A6B"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Boeken</w:t>
            </w:r>
          </w:p>
        </w:tc>
        <w:tc>
          <w:tcPr>
            <w:tcW w:w="4448" w:type="dxa"/>
          </w:tcPr>
          <w:p w14:paraId="58A92114"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 xml:space="preserve">-Er zijn heel veel boeken, dus grote kans dat </w:t>
            </w:r>
            <w:r>
              <w:rPr>
                <w:rFonts w:ascii="Abadi" w:hAnsi="Abadi" w:cs="Calibri"/>
                <w:color w:val="201F1E"/>
                <w:sz w:val="22"/>
                <w:szCs w:val="22"/>
                <w:lang w:val="nl-NL"/>
              </w:rPr>
              <w:t>e</w:t>
            </w:r>
            <w:r w:rsidRPr="00193165">
              <w:rPr>
                <w:rFonts w:ascii="Abadi" w:hAnsi="Abadi" w:cs="Calibri"/>
                <w:color w:val="201F1E"/>
                <w:sz w:val="22"/>
                <w:szCs w:val="22"/>
                <w:lang w:val="nl-NL"/>
              </w:rPr>
              <w:t>r een goede tussen zit</w:t>
            </w:r>
          </w:p>
        </w:tc>
        <w:tc>
          <w:tcPr>
            <w:tcW w:w="4098" w:type="dxa"/>
          </w:tcPr>
          <w:p w14:paraId="6B66DDAC"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-Je kan geen specifieke vragen zoeken of stellen</w:t>
            </w:r>
          </w:p>
          <w:p w14:paraId="6452EE6B"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-Je moet veel lezen en research doen om vragen te beantwoorden</w:t>
            </w:r>
          </w:p>
        </w:tc>
      </w:tr>
      <w:tr w:rsidR="002E0E41" w14:paraId="0CAB87DB" w14:textId="77777777" w:rsidTr="001838A4">
        <w:trPr>
          <w:trHeight w:val="219"/>
        </w:trPr>
        <w:tc>
          <w:tcPr>
            <w:tcW w:w="1661" w:type="dxa"/>
          </w:tcPr>
          <w:p w14:paraId="4FD4067A"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Questionnaire</w:t>
            </w:r>
          </w:p>
        </w:tc>
        <w:tc>
          <w:tcPr>
            <w:tcW w:w="4448" w:type="dxa"/>
          </w:tcPr>
          <w:p w14:paraId="140959E7"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-Je kan veel mensen tegelijk bereiken en om meningen vragen</w:t>
            </w:r>
          </w:p>
        </w:tc>
        <w:tc>
          <w:tcPr>
            <w:tcW w:w="4098" w:type="dxa"/>
          </w:tcPr>
          <w:p w14:paraId="45CAB5C1" w14:textId="77777777" w:rsidR="002E0E41" w:rsidRPr="00193165" w:rsidRDefault="002E0E41" w:rsidP="001838A4">
            <w:pPr>
              <w:pStyle w:val="xmsonormal"/>
              <w:spacing w:before="0" w:beforeAutospacing="0" w:after="0" w:afterAutospacing="0"/>
              <w:rPr>
                <w:rFonts w:ascii="Abadi" w:hAnsi="Abadi" w:cs="Calibri"/>
                <w:color w:val="201F1E"/>
                <w:sz w:val="22"/>
                <w:szCs w:val="22"/>
                <w:lang w:val="nl-NL"/>
              </w:rPr>
            </w:pPr>
            <w:r w:rsidRPr="00193165">
              <w:rPr>
                <w:rFonts w:ascii="Abadi" w:hAnsi="Abadi" w:cs="Calibri"/>
                <w:color w:val="201F1E"/>
                <w:sz w:val="22"/>
                <w:szCs w:val="22"/>
                <w:lang w:val="nl-NL"/>
              </w:rPr>
              <w:t>-Je moet en groot bereik hebben</w:t>
            </w:r>
          </w:p>
        </w:tc>
      </w:tr>
    </w:tbl>
    <w:p w14:paraId="27AE0875" w14:textId="69A540CC" w:rsidR="002E0E41" w:rsidRDefault="002E0E41" w:rsidP="002E0E41"/>
    <w:p w14:paraId="03B3C055" w14:textId="2F4B89DD" w:rsidR="002E0E41" w:rsidRPr="002E0E41" w:rsidRDefault="002E0E41" w:rsidP="002E0E41">
      <w:pPr>
        <w:pStyle w:val="Kop2"/>
      </w:pPr>
    </w:p>
    <w:sectPr w:rsidR="002E0E41" w:rsidRPr="002E0E41" w:rsidSect="00F63C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Myungjo Std M">
    <w:panose1 w:val="02020600000000000000"/>
    <w:charset w:val="80"/>
    <w:family w:val="roman"/>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AF0"/>
    <w:multiLevelType w:val="hybridMultilevel"/>
    <w:tmpl w:val="FFCCF3E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471517"/>
    <w:multiLevelType w:val="hybridMultilevel"/>
    <w:tmpl w:val="812E63A0"/>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A4"/>
    <w:rsid w:val="001934A4"/>
    <w:rsid w:val="002E0E41"/>
    <w:rsid w:val="005D0858"/>
    <w:rsid w:val="007C09E3"/>
    <w:rsid w:val="00A1051E"/>
    <w:rsid w:val="00C22F6D"/>
    <w:rsid w:val="00F63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6389"/>
  <w15:chartTrackingRefBased/>
  <w15:docId w15:val="{81D0F3C0-AACF-4D02-BCBE-8122109E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3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93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93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34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934A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934A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C22F6D"/>
    <w:pPr>
      <w:ind w:left="720"/>
      <w:contextualSpacing/>
    </w:pPr>
  </w:style>
  <w:style w:type="paragraph" w:customStyle="1" w:styleId="xmsonormal">
    <w:name w:val="x_msonormal"/>
    <w:basedOn w:val="Standaard"/>
    <w:rsid w:val="002E0E41"/>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elraster">
    <w:name w:val="Table Grid"/>
    <w:basedOn w:val="Standaardtabel"/>
    <w:uiPriority w:val="39"/>
    <w:rsid w:val="002E0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16B814-F323-4CB7-B146-B5EC8423351F}" type="doc">
      <dgm:prSet loTypeId="urn:microsoft.com/office/officeart/2005/8/layout/radial5" loCatId="cycle" qsTypeId="urn:microsoft.com/office/officeart/2005/8/quickstyle/simple1" qsCatId="simple" csTypeId="urn:microsoft.com/office/officeart/2005/8/colors/accent1_1" csCatId="accent1" phldr="1"/>
      <dgm:spPr/>
      <dgm:t>
        <a:bodyPr/>
        <a:lstStyle/>
        <a:p>
          <a:endParaRPr lang="nl-NL"/>
        </a:p>
      </dgm:t>
    </dgm:pt>
    <dgm:pt modelId="{24AA460C-BE85-4A00-94B6-8EE8FFC587A9}">
      <dgm:prSet phldrT="[Tekst]" custT="1"/>
      <dgm:spPr>
        <a:xfrm>
          <a:off x="2494575" y="2117428"/>
          <a:ext cx="1510709" cy="1510709"/>
        </a:xfrm>
        <a:prstGeom prst="ellipse">
          <a:avLst/>
        </a:prstGeom>
      </dgm:spPr>
      <dgm:t>
        <a:bodyPr/>
        <a:lstStyle/>
        <a:p>
          <a:pPr algn="ctr">
            <a:buNone/>
          </a:pPr>
          <a:r>
            <a:rPr lang="nl-NL" sz="1800">
              <a:latin typeface="Abadi" panose="020B0604020104020204" pitchFamily="34" charset="0"/>
              <a:ea typeface="+mn-ea"/>
              <a:cs typeface="+mn-cs"/>
            </a:rPr>
            <a:t>Homegym</a:t>
          </a:r>
        </a:p>
      </dgm:t>
    </dgm:pt>
    <dgm:pt modelId="{2135DFE9-675D-479A-814F-1D74A5CA40B5}" type="parTrans" cxnId="{FF53288D-CE27-405B-8B2E-DFABB3CED07A}">
      <dgm:prSet/>
      <dgm:spPr/>
      <dgm:t>
        <a:bodyPr/>
        <a:lstStyle/>
        <a:p>
          <a:pPr algn="ctr"/>
          <a:endParaRPr lang="nl-NL"/>
        </a:p>
      </dgm:t>
    </dgm:pt>
    <dgm:pt modelId="{F2101316-7A01-44BD-837F-46B0F35AED1F}" type="sibTrans" cxnId="{FF53288D-CE27-405B-8B2E-DFABB3CED07A}">
      <dgm:prSet/>
      <dgm:spPr/>
      <dgm:t>
        <a:bodyPr/>
        <a:lstStyle/>
        <a:p>
          <a:pPr algn="ctr"/>
          <a:endParaRPr lang="nl-NL"/>
        </a:p>
      </dgm:t>
    </dgm:pt>
    <dgm:pt modelId="{408BAD81-514E-434A-97A1-6CBE267DC837}">
      <dgm:prSet phldrT="[Tekst]" custT="1"/>
      <dgm:spPr>
        <a:xfrm>
          <a:off x="2494575" y="2333"/>
          <a:ext cx="1510709" cy="1510709"/>
        </a:xfrm>
        <a:prstGeom prst="ellipse">
          <a:avLst/>
        </a:prstGeom>
      </dgm:spPr>
      <dgm:t>
        <a:bodyPr/>
        <a:lstStyle/>
        <a:p>
          <a:pPr algn="ctr">
            <a:buNone/>
          </a:pPr>
          <a:r>
            <a:rPr lang="nl-NL" sz="1200">
              <a:latin typeface="Abadi" panose="020B0604020104020204" pitchFamily="34" charset="0"/>
              <a:ea typeface="+mn-ea"/>
              <a:cs typeface="+mn-cs"/>
            </a:rPr>
            <a:t>Gemoedstoestand verbeteren</a:t>
          </a:r>
        </a:p>
        <a:p>
          <a:pPr algn="ctr">
            <a:buNone/>
          </a:pPr>
          <a:r>
            <a:rPr lang="nl-NL" sz="1200">
              <a:latin typeface="Abadi" panose="020B0604020104020204" pitchFamily="34" charset="0"/>
              <a:ea typeface="+mn-ea"/>
              <a:cs typeface="+mn-cs"/>
            </a:rPr>
            <a:t>(bevolking)</a:t>
          </a:r>
        </a:p>
      </dgm:t>
    </dgm:pt>
    <dgm:pt modelId="{2970DE65-3710-42F9-BC55-3CC7F5CBC8FF}" type="parTrans" cxnId="{2D636B1F-98D9-4421-A203-5AB43C0AD265}">
      <dgm:prSet/>
      <dgm:spPr>
        <a:xfrm rot="16200000">
          <a:off x="3089767" y="1567481"/>
          <a:ext cx="320324" cy="513641"/>
        </a:xfrm>
        <a:prstGeom prst="rightArrow">
          <a:avLst>
            <a:gd name="adj1" fmla="val 60000"/>
            <a:gd name="adj2" fmla="val 50000"/>
          </a:avLst>
        </a:prstGeom>
      </dgm:spPr>
      <dgm:t>
        <a:bodyPr/>
        <a:lstStyle/>
        <a:p>
          <a:pPr algn="ctr">
            <a:buNone/>
          </a:pPr>
          <a:endParaRPr lang="nl-NL">
            <a:solidFill>
              <a:sysClr val="window" lastClr="FFFFFF"/>
            </a:solidFill>
            <a:latin typeface="Calibri" panose="020F0502020204030204"/>
            <a:ea typeface="+mn-ea"/>
            <a:cs typeface="+mn-cs"/>
          </a:endParaRPr>
        </a:p>
      </dgm:t>
    </dgm:pt>
    <dgm:pt modelId="{BA351B88-E54A-47CF-AEC0-5D2B8CD516D9}" type="sibTrans" cxnId="{2D636B1F-98D9-4421-A203-5AB43C0AD265}">
      <dgm:prSet/>
      <dgm:spPr/>
      <dgm:t>
        <a:bodyPr/>
        <a:lstStyle/>
        <a:p>
          <a:pPr algn="ctr"/>
          <a:endParaRPr lang="nl-NL"/>
        </a:p>
      </dgm:t>
    </dgm:pt>
    <dgm:pt modelId="{5318A215-D7CB-43E5-8D5A-C3EBAC486868}">
      <dgm:prSet phldrT="[Tekst]" custT="1"/>
      <dgm:spPr>
        <a:xfrm>
          <a:off x="4506150" y="1463828"/>
          <a:ext cx="1510709" cy="1510709"/>
        </a:xfrm>
        <a:prstGeom prst="ellipse">
          <a:avLst/>
        </a:prstGeom>
      </dgm:spPr>
      <dgm:t>
        <a:bodyPr/>
        <a:lstStyle/>
        <a:p>
          <a:pPr algn="ctr">
            <a:buNone/>
          </a:pPr>
          <a:r>
            <a:rPr lang="nl-NL" sz="1800">
              <a:latin typeface="Abadi" panose="020B0604020104020204" pitchFamily="34" charset="0"/>
              <a:ea typeface="+mn-ea"/>
              <a:cs typeface="+mn-cs"/>
            </a:rPr>
            <a:t>Compac</a:t>
          </a:r>
          <a:r>
            <a:rPr lang="nl-NL" sz="1600">
              <a:latin typeface="Abadi" panose="020B0604020104020204" pitchFamily="34" charset="0"/>
              <a:ea typeface="+mn-ea"/>
              <a:cs typeface="+mn-cs"/>
            </a:rPr>
            <a:t>t</a:t>
          </a:r>
        </a:p>
      </dgm:t>
    </dgm:pt>
    <dgm:pt modelId="{BDE015A6-F09F-4D73-91E5-89232A4BD556}" type="parTrans" cxnId="{CA373F4B-9987-4B2A-8E1D-B346E475377A}">
      <dgm:prSet/>
      <dgm:spPr>
        <a:xfrm rot="20520000">
          <a:off x="4086933" y="2291964"/>
          <a:ext cx="320324" cy="513641"/>
        </a:xfrm>
        <a:prstGeom prst="rightArrow">
          <a:avLst>
            <a:gd name="adj1" fmla="val 60000"/>
            <a:gd name="adj2" fmla="val 50000"/>
          </a:avLst>
        </a:prstGeom>
      </dgm:spPr>
      <dgm:t>
        <a:bodyPr/>
        <a:lstStyle/>
        <a:p>
          <a:pPr algn="ctr">
            <a:buNone/>
          </a:pPr>
          <a:endParaRPr lang="nl-NL">
            <a:solidFill>
              <a:sysClr val="window" lastClr="FFFFFF"/>
            </a:solidFill>
            <a:latin typeface="Calibri" panose="020F0502020204030204"/>
            <a:ea typeface="+mn-ea"/>
            <a:cs typeface="+mn-cs"/>
          </a:endParaRPr>
        </a:p>
      </dgm:t>
    </dgm:pt>
    <dgm:pt modelId="{D4987050-CB32-49EC-9CDF-2758841E448C}" type="sibTrans" cxnId="{CA373F4B-9987-4B2A-8E1D-B346E475377A}">
      <dgm:prSet/>
      <dgm:spPr/>
      <dgm:t>
        <a:bodyPr/>
        <a:lstStyle/>
        <a:p>
          <a:pPr algn="ctr"/>
          <a:endParaRPr lang="nl-NL"/>
        </a:p>
      </dgm:t>
    </dgm:pt>
    <dgm:pt modelId="{FC770E56-F8BE-4EA2-879E-B2984C9D1403}">
      <dgm:prSet phldrT="[Tekst]" custT="1"/>
      <dgm:spPr>
        <a:xfrm>
          <a:off x="3747504" y="3818854"/>
          <a:ext cx="1510709" cy="1510709"/>
        </a:xfrm>
        <a:prstGeom prst="ellipse">
          <a:avLst/>
        </a:prstGeom>
      </dgm:spPr>
      <dgm:t>
        <a:bodyPr/>
        <a:lstStyle/>
        <a:p>
          <a:pPr algn="ctr">
            <a:buNone/>
          </a:pPr>
          <a:r>
            <a:rPr lang="nl-NL" sz="1200">
              <a:latin typeface="Abadi" panose="020B0604020104020204" pitchFamily="34" charset="0"/>
              <a:ea typeface="+mn-ea"/>
              <a:cs typeface="+mn-cs"/>
            </a:rPr>
            <a:t>Goed op te bergen</a:t>
          </a:r>
        </a:p>
      </dgm:t>
    </dgm:pt>
    <dgm:pt modelId="{0AA12364-5FA6-4C09-AFAD-F4A503D40E9C}" type="parTrans" cxnId="{E17E96D5-097D-4EBD-BA8F-1D671C2EB490}">
      <dgm:prSet/>
      <dgm:spPr>
        <a:xfrm rot="3217925">
          <a:off x="3711436" y="3459401"/>
          <a:ext cx="319203" cy="513641"/>
        </a:xfrm>
        <a:prstGeom prst="rightArrow">
          <a:avLst>
            <a:gd name="adj1" fmla="val 60000"/>
            <a:gd name="adj2" fmla="val 50000"/>
          </a:avLst>
        </a:prstGeom>
      </dgm:spPr>
      <dgm:t>
        <a:bodyPr/>
        <a:lstStyle/>
        <a:p>
          <a:pPr algn="ctr">
            <a:buNone/>
          </a:pPr>
          <a:endParaRPr lang="nl-NL">
            <a:solidFill>
              <a:sysClr val="window" lastClr="FFFFFF"/>
            </a:solidFill>
            <a:latin typeface="Calibri" panose="020F0502020204030204"/>
            <a:ea typeface="+mn-ea"/>
            <a:cs typeface="+mn-cs"/>
          </a:endParaRPr>
        </a:p>
      </dgm:t>
    </dgm:pt>
    <dgm:pt modelId="{785BB783-F6F9-468C-9563-7A84DE366C7A}" type="sibTrans" cxnId="{E17E96D5-097D-4EBD-BA8F-1D671C2EB490}">
      <dgm:prSet/>
      <dgm:spPr/>
      <dgm:t>
        <a:bodyPr/>
        <a:lstStyle/>
        <a:p>
          <a:pPr algn="ctr"/>
          <a:endParaRPr lang="nl-NL"/>
        </a:p>
      </dgm:t>
    </dgm:pt>
    <dgm:pt modelId="{9DD01398-3547-4199-8433-D6C9A5FA2675}">
      <dgm:prSet phldrT="[Tekst]" custT="1"/>
      <dgm:spPr>
        <a:xfrm>
          <a:off x="1251353" y="3828576"/>
          <a:ext cx="1510709" cy="1510709"/>
        </a:xfrm>
        <a:prstGeom prst="ellipse">
          <a:avLst/>
        </a:prstGeom>
      </dgm:spPr>
      <dgm:t>
        <a:bodyPr/>
        <a:lstStyle/>
        <a:p>
          <a:pPr algn="ctr">
            <a:buNone/>
          </a:pPr>
          <a:r>
            <a:rPr lang="nl-NL" sz="1200">
              <a:latin typeface="Abadi" panose="020B0604020104020204" pitchFamily="34" charset="0"/>
              <a:ea typeface="+mn-ea"/>
              <a:cs typeface="+mn-cs"/>
            </a:rPr>
            <a:t>Spiergroei bevorderen</a:t>
          </a:r>
        </a:p>
      </dgm:t>
    </dgm:pt>
    <dgm:pt modelId="{CBA46A7D-F2AC-4FFF-93ED-5EEEDE35F282}" type="parTrans" cxnId="{4F9D2684-7E45-4347-9DEE-5FA95D18DD2D}">
      <dgm:prSet/>
      <dgm:spPr>
        <a:xfrm rot="7560000">
          <a:off x="2473485" y="3464202"/>
          <a:ext cx="320324" cy="513641"/>
        </a:xfrm>
        <a:prstGeom prst="rightArrow">
          <a:avLst>
            <a:gd name="adj1" fmla="val 60000"/>
            <a:gd name="adj2" fmla="val 50000"/>
          </a:avLst>
        </a:prstGeom>
      </dgm:spPr>
      <dgm:t>
        <a:bodyPr/>
        <a:lstStyle/>
        <a:p>
          <a:pPr algn="ctr">
            <a:buNone/>
          </a:pPr>
          <a:endParaRPr lang="nl-NL">
            <a:solidFill>
              <a:sysClr val="window" lastClr="FFFFFF"/>
            </a:solidFill>
            <a:latin typeface="Calibri" panose="020F0502020204030204"/>
            <a:ea typeface="+mn-ea"/>
            <a:cs typeface="+mn-cs"/>
          </a:endParaRPr>
        </a:p>
      </dgm:t>
    </dgm:pt>
    <dgm:pt modelId="{54E020C7-F4F0-489A-A493-99771DF172C9}" type="sibTrans" cxnId="{4F9D2684-7E45-4347-9DEE-5FA95D18DD2D}">
      <dgm:prSet/>
      <dgm:spPr/>
      <dgm:t>
        <a:bodyPr/>
        <a:lstStyle/>
        <a:p>
          <a:pPr algn="ctr"/>
          <a:endParaRPr lang="nl-NL"/>
        </a:p>
      </dgm:t>
    </dgm:pt>
    <dgm:pt modelId="{0DD3AF7E-A32C-477E-8A2C-C9574BC880B8}">
      <dgm:prSet custT="1"/>
      <dgm:spPr>
        <a:xfrm>
          <a:off x="492312" y="1454508"/>
          <a:ext cx="1510709" cy="1510709"/>
        </a:xfrm>
        <a:prstGeom prst="ellipse">
          <a:avLst/>
        </a:prstGeom>
      </dgm:spPr>
      <dgm:t>
        <a:bodyPr/>
        <a:lstStyle/>
        <a:p>
          <a:pPr algn="ctr">
            <a:buNone/>
          </a:pPr>
          <a:r>
            <a:rPr lang="nl-NL" sz="1400">
              <a:latin typeface="Abadi" panose="020B0604020104020204" pitchFamily="34" charset="0"/>
              <a:ea typeface="+mn-ea"/>
              <a:cs typeface="+mn-cs"/>
            </a:rPr>
            <a:t>Kostbaarheid</a:t>
          </a:r>
        </a:p>
      </dgm:t>
    </dgm:pt>
    <dgm:pt modelId="{F7E19811-9258-4F1D-8A72-E1AEBDB04831}" type="parTrans" cxnId="{803A57F7-B794-422B-B684-A2F60BC05012}">
      <dgm:prSet/>
      <dgm:spPr>
        <a:xfrm rot="11899138">
          <a:off x="2098733" y="2287324"/>
          <a:ext cx="317174" cy="513641"/>
        </a:xfrm>
        <a:prstGeom prst="rightArrow">
          <a:avLst>
            <a:gd name="adj1" fmla="val 60000"/>
            <a:gd name="adj2" fmla="val 50000"/>
          </a:avLst>
        </a:prstGeom>
      </dgm:spPr>
      <dgm:t>
        <a:bodyPr/>
        <a:lstStyle/>
        <a:p>
          <a:pPr algn="ctr">
            <a:buNone/>
          </a:pPr>
          <a:endParaRPr lang="nl-NL">
            <a:solidFill>
              <a:sysClr val="window" lastClr="FFFFFF"/>
            </a:solidFill>
            <a:latin typeface="Calibri" panose="020F0502020204030204"/>
            <a:ea typeface="+mn-ea"/>
            <a:cs typeface="+mn-cs"/>
          </a:endParaRPr>
        </a:p>
      </dgm:t>
    </dgm:pt>
    <dgm:pt modelId="{B57C9F21-3913-479F-AA3B-692829AF3F0A}" type="sibTrans" cxnId="{803A57F7-B794-422B-B684-A2F60BC05012}">
      <dgm:prSet/>
      <dgm:spPr/>
      <dgm:t>
        <a:bodyPr/>
        <a:lstStyle/>
        <a:p>
          <a:pPr algn="ctr"/>
          <a:endParaRPr lang="nl-NL"/>
        </a:p>
      </dgm:t>
    </dgm:pt>
    <dgm:pt modelId="{CE6D289A-3194-4180-9369-C43483B17F09}" type="pres">
      <dgm:prSet presAssocID="{4D16B814-F323-4CB7-B146-B5EC8423351F}" presName="Name0" presStyleCnt="0">
        <dgm:presLayoutVars>
          <dgm:chMax val="1"/>
          <dgm:dir/>
          <dgm:animLvl val="ctr"/>
          <dgm:resizeHandles val="exact"/>
        </dgm:presLayoutVars>
      </dgm:prSet>
      <dgm:spPr/>
    </dgm:pt>
    <dgm:pt modelId="{88ADDE18-2D78-4A44-A41C-60357AB60F8E}" type="pres">
      <dgm:prSet presAssocID="{24AA460C-BE85-4A00-94B6-8EE8FFC587A9}" presName="centerShape" presStyleLbl="node0" presStyleIdx="0" presStyleCnt="1"/>
      <dgm:spPr/>
    </dgm:pt>
    <dgm:pt modelId="{1A3C99F7-FAEC-4147-8DF0-33C142F54FA3}" type="pres">
      <dgm:prSet presAssocID="{2970DE65-3710-42F9-BC55-3CC7F5CBC8FF}" presName="parTrans" presStyleLbl="sibTrans2D1" presStyleIdx="0" presStyleCnt="5"/>
      <dgm:spPr/>
    </dgm:pt>
    <dgm:pt modelId="{C429EFCB-8F59-40FA-9E9A-47FDD6E61C3E}" type="pres">
      <dgm:prSet presAssocID="{2970DE65-3710-42F9-BC55-3CC7F5CBC8FF}" presName="connectorText" presStyleLbl="sibTrans2D1" presStyleIdx="0" presStyleCnt="5"/>
      <dgm:spPr/>
    </dgm:pt>
    <dgm:pt modelId="{4257CE30-4F8F-47D4-BD82-4B4E72447AE2}" type="pres">
      <dgm:prSet presAssocID="{408BAD81-514E-434A-97A1-6CBE267DC837}" presName="node" presStyleLbl="node1" presStyleIdx="0" presStyleCnt="5">
        <dgm:presLayoutVars>
          <dgm:bulletEnabled val="1"/>
        </dgm:presLayoutVars>
      </dgm:prSet>
      <dgm:spPr/>
    </dgm:pt>
    <dgm:pt modelId="{4C59B355-28E7-41EF-8731-768BD36A925D}" type="pres">
      <dgm:prSet presAssocID="{BDE015A6-F09F-4D73-91E5-89232A4BD556}" presName="parTrans" presStyleLbl="sibTrans2D1" presStyleIdx="1" presStyleCnt="5"/>
      <dgm:spPr/>
    </dgm:pt>
    <dgm:pt modelId="{98AC239F-052E-4322-9553-18A81238BDEC}" type="pres">
      <dgm:prSet presAssocID="{BDE015A6-F09F-4D73-91E5-89232A4BD556}" presName="connectorText" presStyleLbl="sibTrans2D1" presStyleIdx="1" presStyleCnt="5"/>
      <dgm:spPr/>
    </dgm:pt>
    <dgm:pt modelId="{32F6A400-6959-4D0E-B0B5-97E3433D39D8}" type="pres">
      <dgm:prSet presAssocID="{5318A215-D7CB-43E5-8D5A-C3EBAC486868}" presName="node" presStyleLbl="node1" presStyleIdx="1" presStyleCnt="5">
        <dgm:presLayoutVars>
          <dgm:bulletEnabled val="1"/>
        </dgm:presLayoutVars>
      </dgm:prSet>
      <dgm:spPr/>
    </dgm:pt>
    <dgm:pt modelId="{D8D69C92-D35C-4589-980A-57B57F076C0A}" type="pres">
      <dgm:prSet presAssocID="{0AA12364-5FA6-4C09-AFAD-F4A503D40E9C}" presName="parTrans" presStyleLbl="sibTrans2D1" presStyleIdx="2" presStyleCnt="5"/>
      <dgm:spPr/>
    </dgm:pt>
    <dgm:pt modelId="{0681C95E-EC74-4652-99B7-4DE0722B5ECE}" type="pres">
      <dgm:prSet presAssocID="{0AA12364-5FA6-4C09-AFAD-F4A503D40E9C}" presName="connectorText" presStyleLbl="sibTrans2D1" presStyleIdx="2" presStyleCnt="5"/>
      <dgm:spPr/>
    </dgm:pt>
    <dgm:pt modelId="{ADD3B094-F5D9-44ED-929D-8FD32E59112D}" type="pres">
      <dgm:prSet presAssocID="{FC770E56-F8BE-4EA2-879E-B2984C9D1403}" presName="node" presStyleLbl="node1" presStyleIdx="2" presStyleCnt="5" custRadScaleRad="99900" custRadScaleInc="-1022">
        <dgm:presLayoutVars>
          <dgm:bulletEnabled val="1"/>
        </dgm:presLayoutVars>
      </dgm:prSet>
      <dgm:spPr/>
    </dgm:pt>
    <dgm:pt modelId="{C1F07A54-384E-4D7A-87B5-53B6161407AA}" type="pres">
      <dgm:prSet presAssocID="{CBA46A7D-F2AC-4FFF-93ED-5EEEDE35F282}" presName="parTrans" presStyleLbl="sibTrans2D1" presStyleIdx="3" presStyleCnt="5"/>
      <dgm:spPr/>
    </dgm:pt>
    <dgm:pt modelId="{6DA80995-A2F2-4DC1-9E53-16AD26240DE3}" type="pres">
      <dgm:prSet presAssocID="{CBA46A7D-F2AC-4FFF-93ED-5EEEDE35F282}" presName="connectorText" presStyleLbl="sibTrans2D1" presStyleIdx="3" presStyleCnt="5"/>
      <dgm:spPr/>
    </dgm:pt>
    <dgm:pt modelId="{F992F60B-F6EB-4D1C-8EDF-F45B4CC1B48C}" type="pres">
      <dgm:prSet presAssocID="{9DD01398-3547-4199-8433-D6C9A5FA2675}" presName="node" presStyleLbl="node1" presStyleIdx="3" presStyleCnt="5">
        <dgm:presLayoutVars>
          <dgm:bulletEnabled val="1"/>
        </dgm:presLayoutVars>
      </dgm:prSet>
      <dgm:spPr/>
    </dgm:pt>
    <dgm:pt modelId="{B18F69EA-2768-4EEC-B135-9CF20E86D365}" type="pres">
      <dgm:prSet presAssocID="{F7E19811-9258-4F1D-8A72-E1AEBDB04831}" presName="parTrans" presStyleLbl="sibTrans2D1" presStyleIdx="4" presStyleCnt="5"/>
      <dgm:spPr/>
    </dgm:pt>
    <dgm:pt modelId="{97624273-9A41-4BE3-953B-6196B2F896C8}" type="pres">
      <dgm:prSet presAssocID="{F7E19811-9258-4F1D-8A72-E1AEBDB04831}" presName="connectorText" presStyleLbl="sibTrans2D1" presStyleIdx="4" presStyleCnt="5"/>
      <dgm:spPr/>
    </dgm:pt>
    <dgm:pt modelId="{99FD5B09-FAE2-429D-8BC8-3B27EC345FEC}" type="pres">
      <dgm:prSet presAssocID="{0DD3AF7E-A32C-477E-8A2C-C9574BC880B8}" presName="node" presStyleLbl="node1" presStyleIdx="4" presStyleCnt="5" custRadScaleRad="99719" custRadScaleInc="886">
        <dgm:presLayoutVars>
          <dgm:bulletEnabled val="1"/>
        </dgm:presLayoutVars>
      </dgm:prSet>
      <dgm:spPr/>
    </dgm:pt>
  </dgm:ptLst>
  <dgm:cxnLst>
    <dgm:cxn modelId="{463B210E-C186-4481-8896-A466249D31CF}" type="presOf" srcId="{CBA46A7D-F2AC-4FFF-93ED-5EEEDE35F282}" destId="{C1F07A54-384E-4D7A-87B5-53B6161407AA}" srcOrd="0" destOrd="0" presId="urn:microsoft.com/office/officeart/2005/8/layout/radial5"/>
    <dgm:cxn modelId="{63B7AD14-F275-4579-ACC6-5EA931204F5E}" type="presOf" srcId="{2970DE65-3710-42F9-BC55-3CC7F5CBC8FF}" destId="{1A3C99F7-FAEC-4147-8DF0-33C142F54FA3}" srcOrd="0" destOrd="0" presId="urn:microsoft.com/office/officeart/2005/8/layout/radial5"/>
    <dgm:cxn modelId="{2D636B1F-98D9-4421-A203-5AB43C0AD265}" srcId="{24AA460C-BE85-4A00-94B6-8EE8FFC587A9}" destId="{408BAD81-514E-434A-97A1-6CBE267DC837}" srcOrd="0" destOrd="0" parTransId="{2970DE65-3710-42F9-BC55-3CC7F5CBC8FF}" sibTransId="{BA351B88-E54A-47CF-AEC0-5D2B8CD516D9}"/>
    <dgm:cxn modelId="{D0C9CA36-2059-48E3-BA96-50677998EC01}" type="presOf" srcId="{408BAD81-514E-434A-97A1-6CBE267DC837}" destId="{4257CE30-4F8F-47D4-BD82-4B4E72447AE2}" srcOrd="0" destOrd="0" presId="urn:microsoft.com/office/officeart/2005/8/layout/radial5"/>
    <dgm:cxn modelId="{E89CB95F-F805-421D-916F-C90FA44AD7FE}" type="presOf" srcId="{0AA12364-5FA6-4C09-AFAD-F4A503D40E9C}" destId="{0681C95E-EC74-4652-99B7-4DE0722B5ECE}" srcOrd="1" destOrd="0" presId="urn:microsoft.com/office/officeart/2005/8/layout/radial5"/>
    <dgm:cxn modelId="{D298244A-BFDD-470E-9C3B-13924CDFBAE4}" type="presOf" srcId="{4D16B814-F323-4CB7-B146-B5EC8423351F}" destId="{CE6D289A-3194-4180-9369-C43483B17F09}" srcOrd="0" destOrd="0" presId="urn:microsoft.com/office/officeart/2005/8/layout/radial5"/>
    <dgm:cxn modelId="{CA373F4B-9987-4B2A-8E1D-B346E475377A}" srcId="{24AA460C-BE85-4A00-94B6-8EE8FFC587A9}" destId="{5318A215-D7CB-43E5-8D5A-C3EBAC486868}" srcOrd="1" destOrd="0" parTransId="{BDE015A6-F09F-4D73-91E5-89232A4BD556}" sibTransId="{D4987050-CB32-49EC-9CDF-2758841E448C}"/>
    <dgm:cxn modelId="{E0A9A34F-3468-432F-92FE-D10E7F894E9C}" type="presOf" srcId="{0DD3AF7E-A32C-477E-8A2C-C9574BC880B8}" destId="{99FD5B09-FAE2-429D-8BC8-3B27EC345FEC}" srcOrd="0" destOrd="0" presId="urn:microsoft.com/office/officeart/2005/8/layout/radial5"/>
    <dgm:cxn modelId="{B84AAA51-5B36-4903-975B-B54507AE3B74}" type="presOf" srcId="{BDE015A6-F09F-4D73-91E5-89232A4BD556}" destId="{98AC239F-052E-4322-9553-18A81238BDEC}" srcOrd="1" destOrd="0" presId="urn:microsoft.com/office/officeart/2005/8/layout/radial5"/>
    <dgm:cxn modelId="{CDA34F54-ACA4-4D7A-92AC-AB5E07F44312}" type="presOf" srcId="{BDE015A6-F09F-4D73-91E5-89232A4BD556}" destId="{4C59B355-28E7-41EF-8731-768BD36A925D}" srcOrd="0" destOrd="0" presId="urn:microsoft.com/office/officeart/2005/8/layout/radial5"/>
    <dgm:cxn modelId="{759DFB7F-CC2D-4710-A2CC-14F83555A04B}" type="presOf" srcId="{F7E19811-9258-4F1D-8A72-E1AEBDB04831}" destId="{B18F69EA-2768-4EEC-B135-9CF20E86D365}" srcOrd="0" destOrd="0" presId="urn:microsoft.com/office/officeart/2005/8/layout/radial5"/>
    <dgm:cxn modelId="{4F9D2684-7E45-4347-9DEE-5FA95D18DD2D}" srcId="{24AA460C-BE85-4A00-94B6-8EE8FFC587A9}" destId="{9DD01398-3547-4199-8433-D6C9A5FA2675}" srcOrd="3" destOrd="0" parTransId="{CBA46A7D-F2AC-4FFF-93ED-5EEEDE35F282}" sibTransId="{54E020C7-F4F0-489A-A493-99771DF172C9}"/>
    <dgm:cxn modelId="{FF53288D-CE27-405B-8B2E-DFABB3CED07A}" srcId="{4D16B814-F323-4CB7-B146-B5EC8423351F}" destId="{24AA460C-BE85-4A00-94B6-8EE8FFC587A9}" srcOrd="0" destOrd="0" parTransId="{2135DFE9-675D-479A-814F-1D74A5CA40B5}" sibTransId="{F2101316-7A01-44BD-837F-46B0F35AED1F}"/>
    <dgm:cxn modelId="{28D17F8D-7209-4B4F-AE8C-727841FEDA89}" type="presOf" srcId="{FC770E56-F8BE-4EA2-879E-B2984C9D1403}" destId="{ADD3B094-F5D9-44ED-929D-8FD32E59112D}" srcOrd="0" destOrd="0" presId="urn:microsoft.com/office/officeart/2005/8/layout/radial5"/>
    <dgm:cxn modelId="{CA4C55A0-1BDA-4A0B-BA8A-357CF77AE37A}" type="presOf" srcId="{F7E19811-9258-4F1D-8A72-E1AEBDB04831}" destId="{97624273-9A41-4BE3-953B-6196B2F896C8}" srcOrd="1" destOrd="0" presId="urn:microsoft.com/office/officeart/2005/8/layout/radial5"/>
    <dgm:cxn modelId="{8EF16AC8-E583-4CA3-BD3C-0617BB15B4C8}" type="presOf" srcId="{5318A215-D7CB-43E5-8D5A-C3EBAC486868}" destId="{32F6A400-6959-4D0E-B0B5-97E3433D39D8}" srcOrd="0" destOrd="0" presId="urn:microsoft.com/office/officeart/2005/8/layout/radial5"/>
    <dgm:cxn modelId="{0E89EAC9-5238-4756-8EED-CEB8E760618F}" type="presOf" srcId="{9DD01398-3547-4199-8433-D6C9A5FA2675}" destId="{F992F60B-F6EB-4D1C-8EDF-F45B4CC1B48C}" srcOrd="0" destOrd="0" presId="urn:microsoft.com/office/officeart/2005/8/layout/radial5"/>
    <dgm:cxn modelId="{17FAC6CB-5316-46AC-A8C6-37C6F24203AB}" type="presOf" srcId="{24AA460C-BE85-4A00-94B6-8EE8FFC587A9}" destId="{88ADDE18-2D78-4A44-A41C-60357AB60F8E}" srcOrd="0" destOrd="0" presId="urn:microsoft.com/office/officeart/2005/8/layout/radial5"/>
    <dgm:cxn modelId="{E17E96D5-097D-4EBD-BA8F-1D671C2EB490}" srcId="{24AA460C-BE85-4A00-94B6-8EE8FFC587A9}" destId="{FC770E56-F8BE-4EA2-879E-B2984C9D1403}" srcOrd="2" destOrd="0" parTransId="{0AA12364-5FA6-4C09-AFAD-F4A503D40E9C}" sibTransId="{785BB783-F6F9-468C-9563-7A84DE366C7A}"/>
    <dgm:cxn modelId="{473E16F4-24E5-4EBB-B415-4E48AE200D18}" type="presOf" srcId="{CBA46A7D-F2AC-4FFF-93ED-5EEEDE35F282}" destId="{6DA80995-A2F2-4DC1-9E53-16AD26240DE3}" srcOrd="1" destOrd="0" presId="urn:microsoft.com/office/officeart/2005/8/layout/radial5"/>
    <dgm:cxn modelId="{803A57F7-B794-422B-B684-A2F60BC05012}" srcId="{24AA460C-BE85-4A00-94B6-8EE8FFC587A9}" destId="{0DD3AF7E-A32C-477E-8A2C-C9574BC880B8}" srcOrd="4" destOrd="0" parTransId="{F7E19811-9258-4F1D-8A72-E1AEBDB04831}" sibTransId="{B57C9F21-3913-479F-AA3B-692829AF3F0A}"/>
    <dgm:cxn modelId="{E7E3C7F8-6C8F-446A-9E50-EFD965423508}" type="presOf" srcId="{2970DE65-3710-42F9-BC55-3CC7F5CBC8FF}" destId="{C429EFCB-8F59-40FA-9E9A-47FDD6E61C3E}" srcOrd="1" destOrd="0" presId="urn:microsoft.com/office/officeart/2005/8/layout/radial5"/>
    <dgm:cxn modelId="{463181FE-86AA-4DD5-9C3B-CC0BB63A7AA7}" type="presOf" srcId="{0AA12364-5FA6-4C09-AFAD-F4A503D40E9C}" destId="{D8D69C92-D35C-4589-980A-57B57F076C0A}" srcOrd="0" destOrd="0" presId="urn:microsoft.com/office/officeart/2005/8/layout/radial5"/>
    <dgm:cxn modelId="{566C507D-DE41-4E1D-98C5-0469AEDE288B}" type="presParOf" srcId="{CE6D289A-3194-4180-9369-C43483B17F09}" destId="{88ADDE18-2D78-4A44-A41C-60357AB60F8E}" srcOrd="0" destOrd="0" presId="urn:microsoft.com/office/officeart/2005/8/layout/radial5"/>
    <dgm:cxn modelId="{E9E5652F-AD02-4F5C-A561-5FA772EC7146}" type="presParOf" srcId="{CE6D289A-3194-4180-9369-C43483B17F09}" destId="{1A3C99F7-FAEC-4147-8DF0-33C142F54FA3}" srcOrd="1" destOrd="0" presId="urn:microsoft.com/office/officeart/2005/8/layout/radial5"/>
    <dgm:cxn modelId="{2EC43935-EEDD-4A32-B323-753F8EF96CE6}" type="presParOf" srcId="{1A3C99F7-FAEC-4147-8DF0-33C142F54FA3}" destId="{C429EFCB-8F59-40FA-9E9A-47FDD6E61C3E}" srcOrd="0" destOrd="0" presId="urn:microsoft.com/office/officeart/2005/8/layout/radial5"/>
    <dgm:cxn modelId="{274D3A5F-BA16-4E2F-AE10-F4F66C283A2E}" type="presParOf" srcId="{CE6D289A-3194-4180-9369-C43483B17F09}" destId="{4257CE30-4F8F-47D4-BD82-4B4E72447AE2}" srcOrd="2" destOrd="0" presId="urn:microsoft.com/office/officeart/2005/8/layout/radial5"/>
    <dgm:cxn modelId="{4C803E95-CD43-4F70-933D-FDFFD5BDBA2C}" type="presParOf" srcId="{CE6D289A-3194-4180-9369-C43483B17F09}" destId="{4C59B355-28E7-41EF-8731-768BD36A925D}" srcOrd="3" destOrd="0" presId="urn:microsoft.com/office/officeart/2005/8/layout/radial5"/>
    <dgm:cxn modelId="{43981A15-8A62-4481-956E-964645060E3B}" type="presParOf" srcId="{4C59B355-28E7-41EF-8731-768BD36A925D}" destId="{98AC239F-052E-4322-9553-18A81238BDEC}" srcOrd="0" destOrd="0" presId="urn:microsoft.com/office/officeart/2005/8/layout/radial5"/>
    <dgm:cxn modelId="{ACCA29F1-9472-4245-9582-618E91289607}" type="presParOf" srcId="{CE6D289A-3194-4180-9369-C43483B17F09}" destId="{32F6A400-6959-4D0E-B0B5-97E3433D39D8}" srcOrd="4" destOrd="0" presId="urn:microsoft.com/office/officeart/2005/8/layout/radial5"/>
    <dgm:cxn modelId="{6602C4C6-50D8-40C7-AA55-2AB05F7D3B45}" type="presParOf" srcId="{CE6D289A-3194-4180-9369-C43483B17F09}" destId="{D8D69C92-D35C-4589-980A-57B57F076C0A}" srcOrd="5" destOrd="0" presId="urn:microsoft.com/office/officeart/2005/8/layout/radial5"/>
    <dgm:cxn modelId="{01A58780-7DD8-4DBA-B960-E22F73086E38}" type="presParOf" srcId="{D8D69C92-D35C-4589-980A-57B57F076C0A}" destId="{0681C95E-EC74-4652-99B7-4DE0722B5ECE}" srcOrd="0" destOrd="0" presId="urn:microsoft.com/office/officeart/2005/8/layout/radial5"/>
    <dgm:cxn modelId="{AF50721C-8471-4DA0-B8AC-F14F3E1BF4D8}" type="presParOf" srcId="{CE6D289A-3194-4180-9369-C43483B17F09}" destId="{ADD3B094-F5D9-44ED-929D-8FD32E59112D}" srcOrd="6" destOrd="0" presId="urn:microsoft.com/office/officeart/2005/8/layout/radial5"/>
    <dgm:cxn modelId="{8A3B0182-631F-4880-BAD6-E455768E367F}" type="presParOf" srcId="{CE6D289A-3194-4180-9369-C43483B17F09}" destId="{C1F07A54-384E-4D7A-87B5-53B6161407AA}" srcOrd="7" destOrd="0" presId="urn:microsoft.com/office/officeart/2005/8/layout/radial5"/>
    <dgm:cxn modelId="{E0AC37BE-2AE9-4184-A18A-492ECB001682}" type="presParOf" srcId="{C1F07A54-384E-4D7A-87B5-53B6161407AA}" destId="{6DA80995-A2F2-4DC1-9E53-16AD26240DE3}" srcOrd="0" destOrd="0" presId="urn:microsoft.com/office/officeart/2005/8/layout/radial5"/>
    <dgm:cxn modelId="{11B9C8BD-EE3C-4E01-B247-61FA46330570}" type="presParOf" srcId="{CE6D289A-3194-4180-9369-C43483B17F09}" destId="{F992F60B-F6EB-4D1C-8EDF-F45B4CC1B48C}" srcOrd="8" destOrd="0" presId="urn:microsoft.com/office/officeart/2005/8/layout/radial5"/>
    <dgm:cxn modelId="{8EC99DE4-FDB3-44C7-A407-4F4439F9B60F}" type="presParOf" srcId="{CE6D289A-3194-4180-9369-C43483B17F09}" destId="{B18F69EA-2768-4EEC-B135-9CF20E86D365}" srcOrd="9" destOrd="0" presId="urn:microsoft.com/office/officeart/2005/8/layout/radial5"/>
    <dgm:cxn modelId="{CF8ADAC8-633A-4386-8145-5AE5535F96D3}" type="presParOf" srcId="{B18F69EA-2768-4EEC-B135-9CF20E86D365}" destId="{97624273-9A41-4BE3-953B-6196B2F896C8}" srcOrd="0" destOrd="0" presId="urn:microsoft.com/office/officeart/2005/8/layout/radial5"/>
    <dgm:cxn modelId="{7444B200-7EEE-49C5-8B09-2D1B5D5E28AB}" type="presParOf" srcId="{CE6D289A-3194-4180-9369-C43483B17F09}" destId="{99FD5B09-FAE2-429D-8BC8-3B27EC345FEC}" srcOrd="10"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DDE18-2D78-4A44-A41C-60357AB60F8E}">
      <dsp:nvSpPr>
        <dsp:cNvPr id="0" name=""/>
        <dsp:cNvSpPr/>
      </dsp:nvSpPr>
      <dsp:spPr>
        <a:xfrm>
          <a:off x="2494575" y="2117428"/>
          <a:ext cx="1510709" cy="15107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l-NL" sz="1800" kern="1200">
              <a:latin typeface="Abadi" panose="020B0604020104020204" pitchFamily="34" charset="0"/>
              <a:ea typeface="+mn-ea"/>
              <a:cs typeface="+mn-cs"/>
            </a:rPr>
            <a:t>Homegym</a:t>
          </a:r>
        </a:p>
      </dsp:txBody>
      <dsp:txXfrm>
        <a:off x="2715813" y="2338666"/>
        <a:ext cx="1068233" cy="1068233"/>
      </dsp:txXfrm>
    </dsp:sp>
    <dsp:sp modelId="{1A3C99F7-FAEC-4147-8DF0-33C142F54FA3}">
      <dsp:nvSpPr>
        <dsp:cNvPr id="0" name=""/>
        <dsp:cNvSpPr/>
      </dsp:nvSpPr>
      <dsp:spPr>
        <a:xfrm rot="16200000">
          <a:off x="3089767" y="1567481"/>
          <a:ext cx="320324" cy="51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 lastClr="FFFFFF"/>
            </a:solidFill>
            <a:latin typeface="Calibri" panose="020F0502020204030204"/>
            <a:ea typeface="+mn-ea"/>
            <a:cs typeface="+mn-cs"/>
          </a:endParaRPr>
        </a:p>
      </dsp:txBody>
      <dsp:txXfrm>
        <a:off x="3137816" y="1718258"/>
        <a:ext cx="224227" cy="308185"/>
      </dsp:txXfrm>
    </dsp:sp>
    <dsp:sp modelId="{4257CE30-4F8F-47D4-BD82-4B4E72447AE2}">
      <dsp:nvSpPr>
        <dsp:cNvPr id="0" name=""/>
        <dsp:cNvSpPr/>
      </dsp:nvSpPr>
      <dsp:spPr>
        <a:xfrm>
          <a:off x="2494575" y="2333"/>
          <a:ext cx="1510709" cy="15107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latin typeface="Abadi" panose="020B0604020104020204" pitchFamily="34" charset="0"/>
              <a:ea typeface="+mn-ea"/>
              <a:cs typeface="+mn-cs"/>
            </a:rPr>
            <a:t>Gemoedstoestand verbeteren</a:t>
          </a:r>
        </a:p>
        <a:p>
          <a:pPr marL="0" lvl="0" indent="0" algn="ctr" defTabSz="533400">
            <a:lnSpc>
              <a:spcPct val="90000"/>
            </a:lnSpc>
            <a:spcBef>
              <a:spcPct val="0"/>
            </a:spcBef>
            <a:spcAft>
              <a:spcPct val="35000"/>
            </a:spcAft>
            <a:buNone/>
          </a:pPr>
          <a:r>
            <a:rPr lang="nl-NL" sz="1200" kern="1200">
              <a:latin typeface="Abadi" panose="020B0604020104020204" pitchFamily="34" charset="0"/>
              <a:ea typeface="+mn-ea"/>
              <a:cs typeface="+mn-cs"/>
            </a:rPr>
            <a:t>(bevolking)</a:t>
          </a:r>
        </a:p>
      </dsp:txBody>
      <dsp:txXfrm>
        <a:off x="2715813" y="223571"/>
        <a:ext cx="1068233" cy="1068233"/>
      </dsp:txXfrm>
    </dsp:sp>
    <dsp:sp modelId="{4C59B355-28E7-41EF-8731-768BD36A925D}">
      <dsp:nvSpPr>
        <dsp:cNvPr id="0" name=""/>
        <dsp:cNvSpPr/>
      </dsp:nvSpPr>
      <dsp:spPr>
        <a:xfrm rot="20520000">
          <a:off x="4086933" y="2291964"/>
          <a:ext cx="320324" cy="51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 lastClr="FFFFFF"/>
            </a:solidFill>
            <a:latin typeface="Calibri" panose="020F0502020204030204"/>
            <a:ea typeface="+mn-ea"/>
            <a:cs typeface="+mn-cs"/>
          </a:endParaRPr>
        </a:p>
      </dsp:txBody>
      <dsp:txXfrm>
        <a:off x="4089285" y="2409540"/>
        <a:ext cx="224227" cy="308185"/>
      </dsp:txXfrm>
    </dsp:sp>
    <dsp:sp modelId="{32F6A400-6959-4D0E-B0B5-97E3433D39D8}">
      <dsp:nvSpPr>
        <dsp:cNvPr id="0" name=""/>
        <dsp:cNvSpPr/>
      </dsp:nvSpPr>
      <dsp:spPr>
        <a:xfrm>
          <a:off x="4506150" y="1463828"/>
          <a:ext cx="1510709" cy="15107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l-NL" sz="1800" kern="1200">
              <a:latin typeface="Abadi" panose="020B0604020104020204" pitchFamily="34" charset="0"/>
              <a:ea typeface="+mn-ea"/>
              <a:cs typeface="+mn-cs"/>
            </a:rPr>
            <a:t>Compac</a:t>
          </a:r>
          <a:r>
            <a:rPr lang="nl-NL" sz="1600" kern="1200">
              <a:latin typeface="Abadi" panose="020B0604020104020204" pitchFamily="34" charset="0"/>
              <a:ea typeface="+mn-ea"/>
              <a:cs typeface="+mn-cs"/>
            </a:rPr>
            <a:t>t</a:t>
          </a:r>
        </a:p>
      </dsp:txBody>
      <dsp:txXfrm>
        <a:off x="4727388" y="1685066"/>
        <a:ext cx="1068233" cy="1068233"/>
      </dsp:txXfrm>
    </dsp:sp>
    <dsp:sp modelId="{D8D69C92-D35C-4589-980A-57B57F076C0A}">
      <dsp:nvSpPr>
        <dsp:cNvPr id="0" name=""/>
        <dsp:cNvSpPr/>
      </dsp:nvSpPr>
      <dsp:spPr>
        <a:xfrm rot="3217925">
          <a:off x="3711436" y="3459401"/>
          <a:ext cx="319203" cy="51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 lastClr="FFFFFF"/>
            </a:solidFill>
            <a:latin typeface="Calibri" panose="020F0502020204030204"/>
            <a:ea typeface="+mn-ea"/>
            <a:cs typeface="+mn-cs"/>
          </a:endParaRPr>
        </a:p>
      </dsp:txBody>
      <dsp:txXfrm>
        <a:off x="3730925" y="3523574"/>
        <a:ext cx="223442" cy="308185"/>
      </dsp:txXfrm>
    </dsp:sp>
    <dsp:sp modelId="{ADD3B094-F5D9-44ED-929D-8FD32E59112D}">
      <dsp:nvSpPr>
        <dsp:cNvPr id="0" name=""/>
        <dsp:cNvSpPr/>
      </dsp:nvSpPr>
      <dsp:spPr>
        <a:xfrm>
          <a:off x="3747504" y="3818854"/>
          <a:ext cx="1510709" cy="15107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latin typeface="Abadi" panose="020B0604020104020204" pitchFamily="34" charset="0"/>
              <a:ea typeface="+mn-ea"/>
              <a:cs typeface="+mn-cs"/>
            </a:rPr>
            <a:t>Goed op te bergen</a:t>
          </a:r>
        </a:p>
      </dsp:txBody>
      <dsp:txXfrm>
        <a:off x="3968742" y="4040092"/>
        <a:ext cx="1068233" cy="1068233"/>
      </dsp:txXfrm>
    </dsp:sp>
    <dsp:sp modelId="{C1F07A54-384E-4D7A-87B5-53B6161407AA}">
      <dsp:nvSpPr>
        <dsp:cNvPr id="0" name=""/>
        <dsp:cNvSpPr/>
      </dsp:nvSpPr>
      <dsp:spPr>
        <a:xfrm rot="7560000">
          <a:off x="2473485" y="3464202"/>
          <a:ext cx="320324" cy="51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 lastClr="FFFFFF"/>
            </a:solidFill>
            <a:latin typeface="Calibri" panose="020F0502020204030204"/>
            <a:ea typeface="+mn-ea"/>
            <a:cs typeface="+mn-cs"/>
          </a:endParaRPr>
        </a:p>
      </dsp:txBody>
      <dsp:txXfrm rot="10800000">
        <a:off x="2549776" y="3528058"/>
        <a:ext cx="224227" cy="308185"/>
      </dsp:txXfrm>
    </dsp:sp>
    <dsp:sp modelId="{F992F60B-F6EB-4D1C-8EDF-F45B4CC1B48C}">
      <dsp:nvSpPr>
        <dsp:cNvPr id="0" name=""/>
        <dsp:cNvSpPr/>
      </dsp:nvSpPr>
      <dsp:spPr>
        <a:xfrm>
          <a:off x="1251353" y="3828576"/>
          <a:ext cx="1510709" cy="15107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latin typeface="Abadi" panose="020B0604020104020204" pitchFamily="34" charset="0"/>
              <a:ea typeface="+mn-ea"/>
              <a:cs typeface="+mn-cs"/>
            </a:rPr>
            <a:t>Spiergroei bevorderen</a:t>
          </a:r>
        </a:p>
      </dsp:txBody>
      <dsp:txXfrm>
        <a:off x="1472591" y="4049814"/>
        <a:ext cx="1068233" cy="1068233"/>
      </dsp:txXfrm>
    </dsp:sp>
    <dsp:sp modelId="{B18F69EA-2768-4EEC-B135-9CF20E86D365}">
      <dsp:nvSpPr>
        <dsp:cNvPr id="0" name=""/>
        <dsp:cNvSpPr/>
      </dsp:nvSpPr>
      <dsp:spPr>
        <a:xfrm rot="11899138">
          <a:off x="2098733" y="2287324"/>
          <a:ext cx="317174" cy="5136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nl-NL" sz="2200" kern="1200">
            <a:solidFill>
              <a:sysClr val="window" lastClr="FFFFFF"/>
            </a:solidFill>
            <a:latin typeface="Calibri" panose="020F0502020204030204"/>
            <a:ea typeface="+mn-ea"/>
            <a:cs typeface="+mn-cs"/>
          </a:endParaRPr>
        </a:p>
      </dsp:txBody>
      <dsp:txXfrm rot="10800000">
        <a:off x="2191474" y="2405005"/>
        <a:ext cx="222022" cy="308185"/>
      </dsp:txXfrm>
    </dsp:sp>
    <dsp:sp modelId="{99FD5B09-FAE2-429D-8BC8-3B27EC345FEC}">
      <dsp:nvSpPr>
        <dsp:cNvPr id="0" name=""/>
        <dsp:cNvSpPr/>
      </dsp:nvSpPr>
      <dsp:spPr>
        <a:xfrm>
          <a:off x="492312" y="1454508"/>
          <a:ext cx="1510709" cy="1510709"/>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kern="1200">
              <a:latin typeface="Abadi" panose="020B0604020104020204" pitchFamily="34" charset="0"/>
              <a:ea typeface="+mn-ea"/>
              <a:cs typeface="+mn-cs"/>
            </a:rPr>
            <a:t>Kostbaarheid</a:t>
          </a:r>
        </a:p>
      </dsp:txBody>
      <dsp:txXfrm>
        <a:off x="713550" y="1675746"/>
        <a:ext cx="1068233" cy="10682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909</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 graef</dc:creator>
  <cp:keywords/>
  <dc:description/>
  <cp:lastModifiedBy>abby de graef</cp:lastModifiedBy>
  <cp:revision>1</cp:revision>
  <dcterms:created xsi:type="dcterms:W3CDTF">2021-09-15T06:49:00Z</dcterms:created>
  <dcterms:modified xsi:type="dcterms:W3CDTF">2021-09-15T07:38:00Z</dcterms:modified>
</cp:coreProperties>
</file>